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10C" w:rsidRDefault="00DD210C" w:rsidP="00183A39">
      <w:pPr>
        <w:pStyle w:val="a8"/>
        <w:jc w:val="left"/>
        <w:rPr>
          <w:rFonts w:ascii="Times New Roman" w:hAnsi="Times New Roman" w:cs="Times New Roman"/>
          <w:sz w:val="28"/>
          <w:szCs w:val="28"/>
        </w:rPr>
      </w:pPr>
    </w:p>
    <w:p w:rsidR="00EC24F4" w:rsidRPr="007E6C8E" w:rsidRDefault="00EC24F4" w:rsidP="00EC24F4">
      <w:pPr>
        <w:pStyle w:val="a8"/>
        <w:rPr>
          <w:rFonts w:ascii="Times New Roman" w:hAnsi="Times New Roman" w:cs="Times New Roman"/>
          <w:sz w:val="28"/>
          <w:szCs w:val="28"/>
        </w:rPr>
      </w:pPr>
      <w:r w:rsidRPr="007E6C8E">
        <w:rPr>
          <w:rFonts w:ascii="Times New Roman" w:hAnsi="Times New Roman" w:cs="Times New Roman"/>
          <w:sz w:val="28"/>
          <w:szCs w:val="28"/>
        </w:rPr>
        <w:t>ПОЯСНИТЕЛЬНАЯ ЗАПИСКА</w:t>
      </w:r>
    </w:p>
    <w:p w:rsidR="000400B9" w:rsidRPr="00DC0F7B" w:rsidRDefault="000400B9" w:rsidP="000400B9">
      <w:pPr>
        <w:pStyle w:val="aa"/>
        <w:rPr>
          <w:b/>
        </w:rPr>
      </w:pPr>
      <w:r w:rsidRPr="00DC0F7B">
        <w:rPr>
          <w:b/>
          <w:iCs/>
        </w:rPr>
        <w:t>Нормативн</w:t>
      </w:r>
      <w:r w:rsidR="00E947A7" w:rsidRPr="00DC0F7B">
        <w:rPr>
          <w:b/>
          <w:iCs/>
        </w:rPr>
        <w:t>о-правовые документы</w:t>
      </w:r>
    </w:p>
    <w:p w:rsidR="000400B9" w:rsidRDefault="000400B9" w:rsidP="000400B9">
      <w:pPr>
        <w:pStyle w:val="aa"/>
      </w:pPr>
      <w:r w:rsidRPr="007E6C8E">
        <w:t xml:space="preserve">Рабочая программа по геометрии 8 класса составлена на основании следующих нормативно-правовых документов: </w:t>
      </w:r>
    </w:p>
    <w:p w:rsidR="00195FF5" w:rsidRPr="00946409" w:rsidRDefault="00195FF5" w:rsidP="00195FF5">
      <w:pPr>
        <w:widowControl w:val="0"/>
        <w:numPr>
          <w:ilvl w:val="0"/>
          <w:numId w:val="33"/>
        </w:numPr>
        <w:autoSpaceDE w:val="0"/>
        <w:autoSpaceDN w:val="0"/>
        <w:adjustRightInd w:val="0"/>
        <w:jc w:val="both"/>
      </w:pPr>
      <w:r w:rsidRPr="00946409">
        <w:t>Федеральным Законом от 29.12.2012 № 273-ФЗ «Об образовании в Российской Федерации»;</w:t>
      </w:r>
    </w:p>
    <w:p w:rsidR="00195FF5" w:rsidRPr="00946409" w:rsidRDefault="00195FF5" w:rsidP="00195FF5">
      <w:pPr>
        <w:widowControl w:val="0"/>
        <w:numPr>
          <w:ilvl w:val="0"/>
          <w:numId w:val="33"/>
        </w:numPr>
        <w:autoSpaceDE w:val="0"/>
        <w:autoSpaceDN w:val="0"/>
        <w:adjustRightInd w:val="0"/>
        <w:jc w:val="both"/>
      </w:pPr>
      <w:r w:rsidRPr="00946409">
        <w:t>Законом Санкт-Петербурга от 17.07.2013 №461-83 «Об образовании в Санкт-Петербурге»</w:t>
      </w:r>
    </w:p>
    <w:p w:rsidR="00195FF5" w:rsidRPr="00946409" w:rsidRDefault="00195FF5" w:rsidP="00195FF5">
      <w:pPr>
        <w:widowControl w:val="0"/>
        <w:numPr>
          <w:ilvl w:val="0"/>
          <w:numId w:val="33"/>
        </w:numPr>
        <w:autoSpaceDE w:val="0"/>
        <w:autoSpaceDN w:val="0"/>
        <w:adjustRightInd w:val="0"/>
        <w:jc w:val="both"/>
      </w:pPr>
      <w:r w:rsidRPr="00946409">
        <w:t>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Федерации от 17.12.2010 № 1897 (далее – ФГОС основного общего образования)</w:t>
      </w:r>
      <w:proofErr w:type="gramStart"/>
      <w:r w:rsidRPr="00946409">
        <w:t xml:space="preserve"> ;</w:t>
      </w:r>
      <w:proofErr w:type="gramEnd"/>
    </w:p>
    <w:p w:rsidR="00195FF5" w:rsidRPr="00946409" w:rsidRDefault="00195FF5" w:rsidP="00195FF5">
      <w:pPr>
        <w:widowControl w:val="0"/>
        <w:numPr>
          <w:ilvl w:val="0"/>
          <w:numId w:val="33"/>
        </w:numPr>
        <w:autoSpaceDE w:val="0"/>
        <w:autoSpaceDN w:val="0"/>
        <w:adjustRightInd w:val="0"/>
        <w:jc w:val="both"/>
      </w:pPr>
      <w:r w:rsidRPr="00946409">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195FF5" w:rsidRPr="00946409" w:rsidRDefault="00195FF5" w:rsidP="00195FF5">
      <w:pPr>
        <w:widowControl w:val="0"/>
        <w:numPr>
          <w:ilvl w:val="0"/>
          <w:numId w:val="33"/>
        </w:numPr>
        <w:autoSpaceDE w:val="0"/>
        <w:autoSpaceDN w:val="0"/>
        <w:adjustRightInd w:val="0"/>
        <w:jc w:val="both"/>
      </w:pPr>
      <w:r w:rsidRPr="00946409">
        <w:t xml:space="preserve">Распоряжением Комитета по образованию от </w:t>
      </w:r>
      <w:r w:rsidRPr="00946409">
        <w:rPr>
          <w:rFonts w:ascii="Arial" w:hAnsi="Arial" w:cs="Arial"/>
          <w:b/>
          <w:bCs/>
          <w:shd w:val="clear" w:color="auto" w:fill="FFFFFF"/>
        </w:rPr>
        <w:t> </w:t>
      </w:r>
      <w:r w:rsidRPr="00946409">
        <w:rPr>
          <w:bCs/>
          <w:shd w:val="clear" w:color="auto" w:fill="FFFFFF"/>
        </w:rPr>
        <w:t xml:space="preserve">03.04.2019 №1010-р </w:t>
      </w:r>
      <w:r w:rsidRPr="00946409">
        <w:t>"О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2019-2020 учебном году"</w:t>
      </w:r>
    </w:p>
    <w:p w:rsidR="00195FF5" w:rsidRPr="00946409" w:rsidRDefault="00195FF5" w:rsidP="00195FF5">
      <w:pPr>
        <w:widowControl w:val="0"/>
        <w:numPr>
          <w:ilvl w:val="0"/>
          <w:numId w:val="33"/>
        </w:numPr>
        <w:autoSpaceDE w:val="0"/>
        <w:autoSpaceDN w:val="0"/>
        <w:adjustRightInd w:val="0"/>
        <w:jc w:val="both"/>
      </w:pPr>
      <w:r w:rsidRPr="00946409">
        <w:t xml:space="preserve">Распоряжением комитета по образованию от </w:t>
      </w:r>
      <w:r w:rsidRPr="00946409">
        <w:rPr>
          <w:rFonts w:ascii="Arial" w:hAnsi="Arial" w:cs="Arial"/>
          <w:b/>
          <w:bCs/>
          <w:shd w:val="clear" w:color="auto" w:fill="FFFFFF"/>
        </w:rPr>
        <w:t> </w:t>
      </w:r>
      <w:r w:rsidRPr="00946409">
        <w:rPr>
          <w:bCs/>
          <w:shd w:val="clear" w:color="auto" w:fill="FFFFFF"/>
        </w:rPr>
        <w:t>20.03.2019 N 796-р</w:t>
      </w:r>
      <w:r w:rsidRPr="00946409">
        <w:rPr>
          <w:rFonts w:ascii="Arial" w:hAnsi="Arial" w:cs="Arial"/>
          <w:b/>
          <w:bCs/>
          <w:shd w:val="clear" w:color="auto" w:fill="FFFFFF"/>
        </w:rPr>
        <w:t xml:space="preserve"> </w:t>
      </w:r>
      <w:r w:rsidRPr="00946409">
        <w:t>«О формировании учебных планов образовательных учреждений С6анкт-Петербурга, реализующих основные общеобразовательные программы, на 2019/2020 учебный год»;</w:t>
      </w:r>
    </w:p>
    <w:p w:rsidR="00195FF5" w:rsidRPr="00946409" w:rsidRDefault="00195FF5" w:rsidP="00195FF5">
      <w:pPr>
        <w:widowControl w:val="0"/>
        <w:numPr>
          <w:ilvl w:val="0"/>
          <w:numId w:val="33"/>
        </w:numPr>
        <w:autoSpaceDE w:val="0"/>
        <w:autoSpaceDN w:val="0"/>
        <w:adjustRightInd w:val="0"/>
        <w:jc w:val="both"/>
      </w:pPr>
      <w:r w:rsidRPr="00946409">
        <w:t xml:space="preserve">Инструктивно-методическим письмом  Комитета по образованию от </w:t>
      </w:r>
      <w:r w:rsidRPr="00946409">
        <w:rPr>
          <w:bCs/>
          <w:shd w:val="clear" w:color="auto" w:fill="FFFFFF"/>
        </w:rPr>
        <w:t xml:space="preserve">10.04.2019 N 03-28-2905/19-0-0 </w:t>
      </w:r>
      <w:r w:rsidRPr="00946409">
        <w:t>«О формировании учебных планов образовательных учреждений С6анкт-Петербурга, реализующих основные общеобразовательные программы, на 2019/2020 учебный год»;</w:t>
      </w:r>
    </w:p>
    <w:p w:rsidR="00195FF5" w:rsidRPr="00946409" w:rsidRDefault="00195FF5" w:rsidP="00195FF5">
      <w:pPr>
        <w:widowControl w:val="0"/>
        <w:numPr>
          <w:ilvl w:val="0"/>
          <w:numId w:val="33"/>
        </w:numPr>
        <w:autoSpaceDE w:val="0"/>
        <w:autoSpaceDN w:val="0"/>
        <w:adjustRightInd w:val="0"/>
        <w:jc w:val="both"/>
      </w:pPr>
      <w:r w:rsidRPr="00946409">
        <w:t>Федеральным перечнем учебник</w:t>
      </w:r>
      <w:r>
        <w:t>ов</w:t>
      </w:r>
      <w:r w:rsidRPr="00946409">
        <w:t>,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просвещения Российской Федерации о 28.12.2018 № 345</w:t>
      </w:r>
    </w:p>
    <w:p w:rsidR="00195FF5" w:rsidRPr="00946409" w:rsidRDefault="00195FF5" w:rsidP="00195FF5">
      <w:pPr>
        <w:widowControl w:val="0"/>
        <w:numPr>
          <w:ilvl w:val="0"/>
          <w:numId w:val="33"/>
        </w:numPr>
        <w:autoSpaceDE w:val="0"/>
        <w:autoSpaceDN w:val="0"/>
        <w:adjustRightInd w:val="0"/>
        <w:jc w:val="both"/>
      </w:pPr>
      <w:r w:rsidRPr="00946409">
        <w:t>Перечнем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утвержденным приказом Министерства образования и науки Российской Федерации от 09.06.2016 № 699</w:t>
      </w:r>
    </w:p>
    <w:p w:rsidR="00195FF5" w:rsidRDefault="00195FF5" w:rsidP="00195FF5">
      <w:pPr>
        <w:pStyle w:val="ab"/>
        <w:numPr>
          <w:ilvl w:val="0"/>
          <w:numId w:val="33"/>
        </w:numPr>
        <w:spacing w:after="200"/>
        <w:jc w:val="both"/>
      </w:pPr>
      <w:r w:rsidRPr="00946409">
        <w:t xml:space="preserve">СанПиН 2.4.2.2821-10 «Санитарно-эпидемиологические требования </w:t>
      </w:r>
      <w:r w:rsidRPr="00946409">
        <w:br/>
        <w:t xml:space="preserve">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 189 </w:t>
      </w:r>
    </w:p>
    <w:p w:rsidR="00195FF5" w:rsidRDefault="00195FF5" w:rsidP="00195FF5">
      <w:pPr>
        <w:pStyle w:val="ab"/>
        <w:numPr>
          <w:ilvl w:val="0"/>
          <w:numId w:val="33"/>
        </w:numPr>
        <w:spacing w:after="200"/>
        <w:jc w:val="both"/>
      </w:pPr>
      <w:r w:rsidRPr="00946409">
        <w:t>Письмом Министерства образования и науки № 408-13-13 от 20.04.2001</w:t>
      </w:r>
      <w:r>
        <w:t xml:space="preserve"> «О рекомендациях по организации обучения первоклассников в адаптационный период»</w:t>
      </w:r>
    </w:p>
    <w:p w:rsidR="00195FF5" w:rsidRDefault="00195FF5" w:rsidP="000400B9">
      <w:pPr>
        <w:pStyle w:val="ab"/>
        <w:numPr>
          <w:ilvl w:val="0"/>
          <w:numId w:val="33"/>
        </w:numPr>
        <w:spacing w:after="200"/>
        <w:jc w:val="both"/>
      </w:pPr>
      <w:r>
        <w:t>Локальными актами ГБОУ средняя школа № 511 (положением о рабочей программе, положением о фонде оценочных средств)</w:t>
      </w:r>
    </w:p>
    <w:p w:rsidR="00195FF5" w:rsidRPr="00183A39" w:rsidRDefault="00195FF5" w:rsidP="00195FF5">
      <w:pPr>
        <w:pStyle w:val="ab"/>
        <w:numPr>
          <w:ilvl w:val="0"/>
          <w:numId w:val="33"/>
        </w:numPr>
        <w:jc w:val="both"/>
      </w:pPr>
      <w:proofErr w:type="gramStart"/>
      <w:r w:rsidRPr="00183A39">
        <w:t xml:space="preserve">Программы министерства образования РФ по геометрии: авторы </w:t>
      </w:r>
      <w:proofErr w:type="spellStart"/>
      <w:r w:rsidRPr="00183A39">
        <w:t>Атанасян</w:t>
      </w:r>
      <w:proofErr w:type="spellEnd"/>
      <w:r w:rsidRPr="00183A39">
        <w:t xml:space="preserve"> Л.С., В. Ф. Бутузов, С. Б. Кадомцев и др. (Составитель сборника программ:</w:t>
      </w:r>
      <w:proofErr w:type="gramEnd"/>
      <w:r w:rsidRPr="00183A39">
        <w:t xml:space="preserve"> Т. А</w:t>
      </w:r>
      <w:proofErr w:type="gramStart"/>
      <w:r w:rsidRPr="00183A39">
        <w:t xml:space="preserve"> .</w:t>
      </w:r>
      <w:proofErr w:type="spellStart"/>
      <w:proofErr w:type="gramEnd"/>
      <w:r w:rsidRPr="00183A39">
        <w:t>Бурмистрова</w:t>
      </w:r>
      <w:proofErr w:type="spellEnd"/>
      <w:r w:rsidRPr="00183A39">
        <w:t xml:space="preserve">. </w:t>
      </w:r>
      <w:proofErr w:type="gramStart"/>
      <w:r w:rsidRPr="00183A39">
        <w:t>«Просвещение», 2008 г.) и в соответствии с  учебником «Геометрия, 7 - 9», авторы Л. С. </w:t>
      </w:r>
      <w:proofErr w:type="spellStart"/>
      <w:r w:rsidRPr="00183A39">
        <w:t>Атанасян</w:t>
      </w:r>
      <w:proofErr w:type="spellEnd"/>
      <w:r w:rsidRPr="00183A39">
        <w:t>, В. Ф. Бутузов, С. Б. Кадомцев и др., - М.: Просвещение, 2010</w:t>
      </w:r>
      <w:proofErr w:type="gramEnd"/>
    </w:p>
    <w:p w:rsidR="00195FF5" w:rsidRDefault="00195FF5" w:rsidP="00195FF5">
      <w:pPr>
        <w:spacing w:after="200"/>
        <w:jc w:val="both"/>
      </w:pPr>
    </w:p>
    <w:p w:rsidR="007D0E60" w:rsidRDefault="007D0E60" w:rsidP="00195FF5">
      <w:pPr>
        <w:spacing w:after="200"/>
        <w:jc w:val="both"/>
      </w:pPr>
    </w:p>
    <w:p w:rsidR="007D0E60" w:rsidRDefault="007D0E60" w:rsidP="00195FF5">
      <w:pPr>
        <w:spacing w:after="200"/>
        <w:jc w:val="both"/>
      </w:pPr>
    </w:p>
    <w:p w:rsidR="007D0E60" w:rsidRPr="007D0E60" w:rsidRDefault="007D0E60" w:rsidP="007D0E60">
      <w:pPr>
        <w:spacing w:after="200"/>
        <w:jc w:val="center"/>
        <w:rPr>
          <w:b/>
        </w:rPr>
      </w:pPr>
      <w:r w:rsidRPr="007D0E60">
        <w:rPr>
          <w:b/>
        </w:rPr>
        <w:t>Место предмета в учебном плане</w:t>
      </w:r>
    </w:p>
    <w:p w:rsidR="007D0E60" w:rsidRDefault="00847C5F" w:rsidP="007D0E60">
      <w:pPr>
        <w:ind w:firstLine="709"/>
        <w:jc w:val="both"/>
      </w:pPr>
      <w:r w:rsidRPr="007E6C8E">
        <w:t>Рабочая программа курса геомет</w:t>
      </w:r>
      <w:r>
        <w:t xml:space="preserve">рии VIII класса ориентирована на УМК </w:t>
      </w:r>
      <w:proofErr w:type="spellStart"/>
      <w:r>
        <w:t>Атанасяна</w:t>
      </w:r>
      <w:proofErr w:type="spellEnd"/>
      <w:r w:rsidR="00E94111">
        <w:t xml:space="preserve"> </w:t>
      </w:r>
      <w:r>
        <w:t>Л.С. и  рассчитана на 102</w:t>
      </w:r>
      <w:r w:rsidRPr="007E6C8E">
        <w:t xml:space="preserve"> час</w:t>
      </w:r>
      <w:r>
        <w:t>а в год</w:t>
      </w:r>
      <w:r w:rsidRPr="007E6C8E">
        <w:t xml:space="preserve"> (</w:t>
      </w:r>
      <w:r>
        <w:t>3</w:t>
      </w:r>
      <w:r w:rsidRPr="007E6C8E">
        <w:t xml:space="preserve"> часа в</w:t>
      </w:r>
      <w:r w:rsidR="007D0E60">
        <w:t xml:space="preserve"> </w:t>
      </w:r>
      <w:r>
        <w:t>неделю</w:t>
      </w:r>
      <w:r w:rsidRPr="007E6C8E">
        <w:t xml:space="preserve">). </w:t>
      </w:r>
    </w:p>
    <w:p w:rsidR="00FC30A0" w:rsidRDefault="007D0E60" w:rsidP="007D0E60">
      <w:pPr>
        <w:ind w:firstLine="709"/>
        <w:jc w:val="both"/>
      </w:pPr>
      <w:r>
        <w:t>Н</w:t>
      </w:r>
      <w:r w:rsidRPr="00FA1573">
        <w:t>а изучение гео</w:t>
      </w:r>
      <w:r>
        <w:t>метрии в 2019 -2020</w:t>
      </w:r>
      <w:r w:rsidRPr="00FA1573">
        <w:t xml:space="preserve"> учебном году выделяется </w:t>
      </w:r>
      <w:r>
        <w:t>3</w:t>
      </w:r>
      <w:r w:rsidRPr="00FA1573">
        <w:t xml:space="preserve"> часа в </w:t>
      </w:r>
      <w:r>
        <w:t>неделю. В</w:t>
      </w:r>
      <w:r w:rsidRPr="00FA1573">
        <w:t xml:space="preserve">сего </w:t>
      </w:r>
      <w:r>
        <w:t>102</w:t>
      </w:r>
      <w:r w:rsidRPr="00FA1573">
        <w:t xml:space="preserve"> </w:t>
      </w:r>
      <w:proofErr w:type="gramStart"/>
      <w:r w:rsidRPr="00FA1573">
        <w:t>учебных</w:t>
      </w:r>
      <w:proofErr w:type="gramEnd"/>
      <w:r w:rsidRPr="00FA1573">
        <w:t xml:space="preserve"> час</w:t>
      </w:r>
      <w:r>
        <w:t>а</w:t>
      </w:r>
      <w:r w:rsidRPr="00FA1573">
        <w:t>.</w:t>
      </w:r>
      <w:r>
        <w:t xml:space="preserve"> </w:t>
      </w:r>
      <w:r w:rsidRPr="00FA1573">
        <w:t>В</w:t>
      </w:r>
      <w:r>
        <w:t xml:space="preserve"> том числе </w:t>
      </w:r>
      <w:r w:rsidRPr="00FA1573">
        <w:t xml:space="preserve">контрольных работ </w:t>
      </w:r>
      <w:r>
        <w:t>–</w:t>
      </w:r>
      <w:r w:rsidRPr="00FA1573">
        <w:t xml:space="preserve"> </w:t>
      </w:r>
      <w:r>
        <w:t>5</w:t>
      </w:r>
    </w:p>
    <w:p w:rsidR="007D0E60" w:rsidRDefault="00FC30A0" w:rsidP="007D0E60">
      <w:pPr>
        <w:jc w:val="both"/>
      </w:pPr>
      <w:r w:rsidRPr="007D0E60">
        <w:rPr>
          <w:bCs/>
        </w:rPr>
        <w:t>Уровень обучения</w:t>
      </w:r>
      <w:r>
        <w:rPr>
          <w:b/>
          <w:bCs/>
        </w:rPr>
        <w:t xml:space="preserve"> </w:t>
      </w:r>
      <w:r w:rsidRPr="007E6C8E">
        <w:t>– базовый.</w:t>
      </w:r>
      <w:r w:rsidR="007D0E60">
        <w:t xml:space="preserve"> </w:t>
      </w:r>
    </w:p>
    <w:p w:rsidR="00847C5F" w:rsidRDefault="007D0E60" w:rsidP="007D0E60">
      <w:pPr>
        <w:jc w:val="both"/>
      </w:pPr>
      <w:r>
        <w:rPr>
          <w:bCs/>
        </w:rPr>
        <w:t>С</w:t>
      </w:r>
      <w:r w:rsidR="00FC30A0" w:rsidRPr="007D0E60">
        <w:rPr>
          <w:bCs/>
        </w:rPr>
        <w:t>рок реализации рабочей учебной программы</w:t>
      </w:r>
      <w:r w:rsidR="00FC30A0" w:rsidRPr="007E6C8E">
        <w:t xml:space="preserve"> – один учебный год</w:t>
      </w:r>
    </w:p>
    <w:p w:rsidR="00526AC0" w:rsidRDefault="00526AC0" w:rsidP="007D0E60">
      <w:pPr>
        <w:jc w:val="both"/>
      </w:pPr>
    </w:p>
    <w:p w:rsidR="00751CCB" w:rsidRPr="004037D5" w:rsidRDefault="00751CCB" w:rsidP="00751CCB">
      <w:pPr>
        <w:autoSpaceDE w:val="0"/>
        <w:autoSpaceDN w:val="0"/>
        <w:adjustRightInd w:val="0"/>
        <w:ind w:firstLine="720"/>
        <w:rPr>
          <w:b/>
        </w:rPr>
      </w:pPr>
      <w:r w:rsidRPr="004037D5">
        <w:rPr>
          <w:b/>
        </w:rPr>
        <w:t xml:space="preserve">Изменения, внесенные в авторскую учебную программу и их обоснование: </w:t>
      </w:r>
    </w:p>
    <w:p w:rsidR="00526AC0" w:rsidRPr="00526AC0" w:rsidRDefault="00751CCB" w:rsidP="007D0E60">
      <w:pPr>
        <w:contextualSpacing/>
        <w:jc w:val="both"/>
        <w:rPr>
          <w:b/>
        </w:rPr>
      </w:pPr>
      <w:r w:rsidRPr="004037D5">
        <w:rPr>
          <w:rStyle w:val="apple-style-span"/>
        </w:rPr>
        <w:t xml:space="preserve">            </w:t>
      </w:r>
      <w:r w:rsidRPr="004037D5">
        <w:t xml:space="preserve">В соответствии с </w:t>
      </w:r>
      <w:r>
        <w:t xml:space="preserve">учебным </w:t>
      </w:r>
      <w:r w:rsidRPr="004037D5">
        <w:t xml:space="preserve">планом </w:t>
      </w:r>
      <w:r>
        <w:t xml:space="preserve">надомного обучения на изучение геометрии в 8 классе отводится 1 час аудиторных занятий (34 часов в год). Отработка навыков решения выносится на самостоятельную работу. </w:t>
      </w:r>
    </w:p>
    <w:p w:rsidR="00CD2F67" w:rsidRPr="00B834A6" w:rsidRDefault="00CD2F67" w:rsidP="00CD2F67">
      <w:pPr>
        <w:pStyle w:val="acenter"/>
        <w:spacing w:before="192" w:beforeAutospacing="0" w:after="192" w:afterAutospacing="0"/>
        <w:ind w:left="62" w:right="62"/>
        <w:jc w:val="center"/>
        <w:rPr>
          <w:b/>
          <w:iCs/>
          <w:color w:val="000000"/>
        </w:rPr>
      </w:pPr>
      <w:r w:rsidRPr="00B834A6">
        <w:rPr>
          <w:b/>
          <w:iCs/>
          <w:color w:val="000000"/>
        </w:rPr>
        <w:t xml:space="preserve">Психолого-педагогическая характеристика </w:t>
      </w:r>
    </w:p>
    <w:p w:rsidR="00CD2F67" w:rsidRPr="00F969D2" w:rsidRDefault="00CD2F67" w:rsidP="00CD2F67">
      <w:pPr>
        <w:pStyle w:val="aa"/>
        <w:spacing w:before="192" w:after="192"/>
        <w:ind w:left="62" w:right="62"/>
        <w:rPr>
          <w:iCs/>
        </w:rPr>
      </w:pPr>
      <w:r>
        <w:rPr>
          <w:iCs/>
        </w:rPr>
        <w:t xml:space="preserve">       </w:t>
      </w:r>
      <w:r w:rsidRPr="00E55BDD">
        <w:rPr>
          <w:iCs/>
        </w:rPr>
        <w:t xml:space="preserve">Рабочая программа </w:t>
      </w:r>
      <w:proofErr w:type="gramStart"/>
      <w:r w:rsidRPr="00E55BDD">
        <w:rPr>
          <w:iCs/>
        </w:rPr>
        <w:t>составлена с учётом индивидуал</w:t>
      </w:r>
      <w:r>
        <w:rPr>
          <w:iCs/>
        </w:rPr>
        <w:t>ьных особенностей</w:t>
      </w:r>
      <w:r w:rsidR="00183A39">
        <w:rPr>
          <w:iCs/>
        </w:rPr>
        <w:t xml:space="preserve"> Козлова Дениса Константиновича </w:t>
      </w:r>
      <w:r>
        <w:rPr>
          <w:iCs/>
        </w:rPr>
        <w:t>находится</w:t>
      </w:r>
      <w:proofErr w:type="gramEnd"/>
      <w:r>
        <w:rPr>
          <w:iCs/>
        </w:rPr>
        <w:t xml:space="preserve"> на надо</w:t>
      </w:r>
      <w:r w:rsidR="00183A39">
        <w:rPr>
          <w:iCs/>
        </w:rPr>
        <w:t>мном обучении  с 5 класса</w:t>
      </w:r>
      <w:r>
        <w:rPr>
          <w:iCs/>
        </w:rPr>
        <w:t xml:space="preserve">. Математика ему дается </w:t>
      </w:r>
      <w:proofErr w:type="gramStart"/>
      <w:r>
        <w:rPr>
          <w:iCs/>
        </w:rPr>
        <w:t>не легко</w:t>
      </w:r>
      <w:proofErr w:type="gramEnd"/>
      <w:r>
        <w:rPr>
          <w:iCs/>
        </w:rPr>
        <w:t xml:space="preserve">. Есть </w:t>
      </w:r>
      <w:r w:rsidR="00183A39">
        <w:rPr>
          <w:iCs/>
        </w:rPr>
        <w:t xml:space="preserve">трудности в освоении </w:t>
      </w:r>
      <w:proofErr w:type="spellStart"/>
      <w:r w:rsidR="00183A39">
        <w:rPr>
          <w:iCs/>
        </w:rPr>
        <w:t>материала</w:t>
      </w:r>
      <w:proofErr w:type="gramStart"/>
      <w:r w:rsidR="00183A39">
        <w:rPr>
          <w:iCs/>
        </w:rPr>
        <w:t>.Н</w:t>
      </w:r>
      <w:proofErr w:type="gramEnd"/>
      <w:r>
        <w:rPr>
          <w:iCs/>
        </w:rPr>
        <w:t>е</w:t>
      </w:r>
      <w:proofErr w:type="spellEnd"/>
      <w:r>
        <w:rPr>
          <w:iCs/>
        </w:rPr>
        <w:t xml:space="preserve"> всегда добросовестно выполняет домашнее задание. Есть проблемы </w:t>
      </w:r>
      <w:proofErr w:type="gramStart"/>
      <w:r>
        <w:rPr>
          <w:iCs/>
        </w:rPr>
        <w:t>с</w:t>
      </w:r>
      <w:proofErr w:type="gramEnd"/>
      <w:r>
        <w:rPr>
          <w:iCs/>
        </w:rPr>
        <w:t xml:space="preserve"> вниманием и логическим мышлением. В рамках социализации иногда посещает уроки в классе.</w:t>
      </w:r>
      <w:r w:rsidRPr="00E55BDD">
        <w:rPr>
          <w:iCs/>
        </w:rPr>
        <w:t xml:space="preserve"> Это обусловило необходимость использования в работе с ними разных каналов восприятия учебного материала, разнообразных форм и метод работы. </w:t>
      </w:r>
    </w:p>
    <w:p w:rsidR="00526AC0" w:rsidRDefault="00526AC0" w:rsidP="00DC0F7B">
      <w:pPr>
        <w:jc w:val="center"/>
        <w:rPr>
          <w:b/>
        </w:rPr>
      </w:pPr>
      <w:r w:rsidRPr="00526AC0">
        <w:rPr>
          <w:b/>
        </w:rPr>
        <w:t>Общая характеристика</w:t>
      </w:r>
      <w:r>
        <w:rPr>
          <w:b/>
        </w:rPr>
        <w:t xml:space="preserve"> </w:t>
      </w:r>
      <w:r w:rsidRPr="00526AC0">
        <w:rPr>
          <w:b/>
        </w:rPr>
        <w:t>учебного предмета</w:t>
      </w:r>
    </w:p>
    <w:p w:rsidR="00526AC0" w:rsidRPr="00583727" w:rsidRDefault="00526AC0" w:rsidP="00526AC0">
      <w:pPr>
        <w:pStyle w:val="c21"/>
        <w:shd w:val="clear" w:color="auto" w:fill="FFFFFF"/>
        <w:spacing w:before="0" w:beforeAutospacing="0" w:after="0" w:afterAutospacing="0"/>
        <w:ind w:firstLine="710"/>
        <w:jc w:val="both"/>
        <w:rPr>
          <w:rFonts w:ascii="Arial" w:hAnsi="Arial" w:cs="Arial"/>
          <w:color w:val="000000"/>
        </w:rPr>
      </w:pPr>
      <w:r w:rsidRPr="00583727">
        <w:rPr>
          <w:rStyle w:val="c30"/>
          <w:b/>
          <w:bCs/>
          <w:color w:val="000000"/>
        </w:rPr>
        <w:t>Геометрия</w:t>
      </w:r>
      <w:r w:rsidRPr="00583727">
        <w:rPr>
          <w:rStyle w:val="c27"/>
          <w:i/>
          <w:iCs/>
          <w:color w:val="000000"/>
        </w:rPr>
        <w:t> </w:t>
      </w:r>
      <w:r w:rsidRPr="00583727">
        <w:rPr>
          <w:rStyle w:val="c29"/>
          <w:color w:val="000000"/>
        </w:rPr>
        <w:t>— один из важнейших компонентов математического образования, необходимый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обучающихся. Изучение геометрии вносит вклад в развитие логического мышления, в формирование понятия доказательства.</w:t>
      </w:r>
    </w:p>
    <w:p w:rsidR="00DC0F7B" w:rsidRDefault="00526AC0" w:rsidP="00526AC0">
      <w:pPr>
        <w:pStyle w:val="c21"/>
        <w:shd w:val="clear" w:color="auto" w:fill="FFFFFF"/>
        <w:spacing w:before="0" w:beforeAutospacing="0" w:after="0" w:afterAutospacing="0"/>
        <w:ind w:firstLine="710"/>
        <w:jc w:val="both"/>
        <w:rPr>
          <w:rStyle w:val="c29"/>
          <w:color w:val="000000"/>
        </w:rPr>
      </w:pPr>
      <w:r w:rsidRPr="00583727">
        <w:rPr>
          <w:rStyle w:val="c29"/>
          <w:color w:val="000000"/>
        </w:rPr>
        <w:t>В курсе геометрии 8 класса изучаются наиболее важные виды четырехугольников</w:t>
      </w:r>
    </w:p>
    <w:p w:rsidR="00526AC0" w:rsidRPr="00583727" w:rsidRDefault="00526AC0" w:rsidP="00526AC0">
      <w:pPr>
        <w:pStyle w:val="c21"/>
        <w:shd w:val="clear" w:color="auto" w:fill="FFFFFF"/>
        <w:spacing w:before="0" w:beforeAutospacing="0" w:after="0" w:afterAutospacing="0"/>
        <w:ind w:firstLine="710"/>
        <w:jc w:val="both"/>
        <w:rPr>
          <w:rFonts w:ascii="Arial" w:hAnsi="Arial" w:cs="Arial"/>
          <w:color w:val="000000"/>
        </w:rPr>
      </w:pPr>
      <w:r w:rsidRPr="00583727">
        <w:rPr>
          <w:rStyle w:val="c29"/>
          <w:color w:val="000000"/>
        </w:rPr>
        <w:t xml:space="preserve"> </w:t>
      </w:r>
      <w:proofErr w:type="gramStart"/>
      <w:r w:rsidRPr="00583727">
        <w:rPr>
          <w:rStyle w:val="c29"/>
          <w:color w:val="000000"/>
        </w:rPr>
        <w:t>- параллелограмм, прямоугольник, ромб, квадрат, трапеция; даётся представление о фигурах, обладающих осевой или центральной симметрией; расширяются и углубляются полученные в 5—6</w:t>
      </w:r>
      <w:r w:rsidR="00DC0F7B">
        <w:rPr>
          <w:rStyle w:val="c29"/>
          <w:color w:val="000000"/>
        </w:rPr>
        <w:t xml:space="preserve"> </w:t>
      </w:r>
      <w:r w:rsidRPr="00583727">
        <w:rPr>
          <w:rStyle w:val="c29"/>
          <w:color w:val="000000"/>
        </w:rPr>
        <w:t>классах представления обучающихся об измерении и вычислении площадей; выводятся формулы площадей прямоугольника, параллелограмма, треугольника, трапеции; доказывается одна из главных теорем геометрии — теорему Пифагора; вводится понятие подобных треугольников;</w:t>
      </w:r>
      <w:proofErr w:type="gramEnd"/>
    </w:p>
    <w:p w:rsidR="00526AC0" w:rsidRPr="00583727" w:rsidRDefault="00526AC0" w:rsidP="00526AC0">
      <w:pPr>
        <w:pStyle w:val="c21"/>
        <w:shd w:val="clear" w:color="auto" w:fill="FFFFFF"/>
        <w:spacing w:before="0" w:beforeAutospacing="0" w:after="0" w:afterAutospacing="0"/>
        <w:ind w:firstLine="710"/>
        <w:jc w:val="both"/>
        <w:rPr>
          <w:rFonts w:ascii="Arial" w:hAnsi="Arial" w:cs="Arial"/>
          <w:color w:val="000000"/>
        </w:rPr>
      </w:pPr>
      <w:r w:rsidRPr="00583727">
        <w:rPr>
          <w:rStyle w:val="c29"/>
          <w:color w:val="000000"/>
        </w:rPr>
        <w:t>- рассматриваются признаки подобия треугольников и их применения; делается первый шаг в освоении учащимися тригонометрического аппарата геометрии; расширяются сведения об окружности, полученные учащимися в 7 классе; изучаются новые факты, связанные с окружностью;</w:t>
      </w:r>
    </w:p>
    <w:p w:rsidR="00526AC0" w:rsidRPr="00583727" w:rsidRDefault="00526AC0" w:rsidP="00526AC0">
      <w:pPr>
        <w:pStyle w:val="c21"/>
        <w:shd w:val="clear" w:color="auto" w:fill="FFFFFF"/>
        <w:spacing w:before="0" w:beforeAutospacing="0" w:after="0" w:afterAutospacing="0"/>
        <w:ind w:firstLine="710"/>
        <w:jc w:val="both"/>
        <w:rPr>
          <w:rFonts w:ascii="Arial" w:hAnsi="Arial" w:cs="Arial"/>
          <w:color w:val="000000"/>
        </w:rPr>
      </w:pPr>
      <w:r w:rsidRPr="00583727">
        <w:rPr>
          <w:rStyle w:val="c29"/>
          <w:color w:val="000000"/>
        </w:rPr>
        <w:t xml:space="preserve">- </w:t>
      </w:r>
      <w:proofErr w:type="gramStart"/>
      <w:r w:rsidRPr="00583727">
        <w:rPr>
          <w:rStyle w:val="c29"/>
          <w:color w:val="000000"/>
        </w:rPr>
        <w:t>обучающиеся</w:t>
      </w:r>
      <w:proofErr w:type="gramEnd"/>
      <w:r w:rsidRPr="00583727">
        <w:rPr>
          <w:rStyle w:val="c29"/>
          <w:color w:val="000000"/>
        </w:rPr>
        <w:t xml:space="preserve"> знакомятся с четырьмя замечательными точками треугольника;</w:t>
      </w:r>
    </w:p>
    <w:p w:rsidR="00526AC0" w:rsidRPr="00583727" w:rsidRDefault="00526AC0" w:rsidP="00526AC0">
      <w:pPr>
        <w:pStyle w:val="c21"/>
        <w:shd w:val="clear" w:color="auto" w:fill="FFFFFF"/>
        <w:spacing w:before="0" w:beforeAutospacing="0" w:after="0" w:afterAutospacing="0"/>
        <w:ind w:firstLine="710"/>
        <w:jc w:val="both"/>
        <w:rPr>
          <w:rFonts w:ascii="Arial" w:hAnsi="Arial" w:cs="Arial"/>
          <w:color w:val="000000"/>
        </w:rPr>
      </w:pPr>
      <w:proofErr w:type="gramStart"/>
      <w:r w:rsidRPr="00583727">
        <w:rPr>
          <w:rStyle w:val="c29"/>
          <w:color w:val="000000"/>
        </w:rPr>
        <w:t>- обучающиеся знакомятся с выполнением действий над векторами как направленными отрезками, что важно для применения векторов в физике.</w:t>
      </w:r>
      <w:proofErr w:type="gramEnd"/>
    </w:p>
    <w:p w:rsidR="00CB6E1D" w:rsidRPr="00526AC0" w:rsidRDefault="00CB6E1D" w:rsidP="00CB6E1D">
      <w:pPr>
        <w:tabs>
          <w:tab w:val="left" w:pos="0"/>
        </w:tabs>
        <w:spacing w:after="120"/>
        <w:jc w:val="both"/>
      </w:pPr>
      <w:r w:rsidRPr="00526AC0">
        <w:rPr>
          <w:b/>
        </w:rPr>
        <w:t>Цели обучения геометрии</w:t>
      </w:r>
      <w:r w:rsidRPr="00526AC0">
        <w:t xml:space="preserve"> в </w:t>
      </w:r>
      <w:r w:rsidR="00526AC0" w:rsidRPr="00526AC0">
        <w:t>8</w:t>
      </w:r>
      <w:r w:rsidRPr="00526AC0">
        <w:t xml:space="preserve"> классах определены следующим образом:</w:t>
      </w:r>
    </w:p>
    <w:p w:rsidR="00CB6E1D" w:rsidRPr="00526AC0" w:rsidRDefault="00CB6E1D" w:rsidP="00CB6E1D">
      <w:pPr>
        <w:numPr>
          <w:ilvl w:val="0"/>
          <w:numId w:val="34"/>
        </w:numPr>
        <w:jc w:val="both"/>
      </w:pPr>
      <w:r w:rsidRPr="00526AC0">
        <w:rPr>
          <w:b/>
        </w:rPr>
        <w:t>овладение системой математических знаний и умений</w:t>
      </w:r>
      <w:r w:rsidRPr="00526AC0">
        <w:t>, необходимых для применения  в практической деятельности,  изучения смежных дисциплин, продолжения образования;</w:t>
      </w:r>
    </w:p>
    <w:p w:rsidR="00CB6E1D" w:rsidRPr="00526AC0" w:rsidRDefault="00CB6E1D" w:rsidP="00CB6E1D">
      <w:pPr>
        <w:numPr>
          <w:ilvl w:val="0"/>
          <w:numId w:val="34"/>
        </w:numPr>
        <w:jc w:val="both"/>
      </w:pPr>
      <w:r w:rsidRPr="00526AC0">
        <w:rPr>
          <w:b/>
        </w:rPr>
        <w:t>интеллектуальное развитие</w:t>
      </w:r>
      <w:r w:rsidRPr="00526AC0">
        <w:t xml:space="preserve">,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w:t>
      </w:r>
      <w:r w:rsidRPr="00526AC0">
        <w:lastRenderedPageBreak/>
        <w:t>логического мышления, элементов алгоритмической культуры, пространственных представлений, способности к преодолению трудностей;</w:t>
      </w:r>
    </w:p>
    <w:p w:rsidR="00CB6E1D" w:rsidRPr="00526AC0" w:rsidRDefault="00CB6E1D" w:rsidP="00CB6E1D">
      <w:pPr>
        <w:numPr>
          <w:ilvl w:val="0"/>
          <w:numId w:val="34"/>
        </w:numPr>
        <w:jc w:val="both"/>
      </w:pPr>
      <w:r w:rsidRPr="00526AC0">
        <w:rPr>
          <w:b/>
        </w:rPr>
        <w:t>формирование представлений</w:t>
      </w:r>
      <w:r w:rsidRPr="00526AC0">
        <w:t xml:space="preserve"> об идеях и методах математики как универсального языка науки и техники, средства моделирования явлений и процессов;</w:t>
      </w:r>
    </w:p>
    <w:p w:rsidR="00CB6E1D" w:rsidRPr="00526AC0" w:rsidRDefault="00CB6E1D" w:rsidP="00CB6E1D">
      <w:pPr>
        <w:numPr>
          <w:ilvl w:val="0"/>
          <w:numId w:val="34"/>
        </w:numPr>
        <w:jc w:val="both"/>
      </w:pPr>
      <w:r w:rsidRPr="00526AC0">
        <w:rPr>
          <w:b/>
        </w:rPr>
        <w:t>воспитание</w:t>
      </w:r>
      <w:r w:rsidRPr="00526AC0">
        <w:t xml:space="preserve"> культуры личности, отношение к математике как к части общечеловеческой культуры, играющей особую роль в общественном развитии.</w:t>
      </w:r>
    </w:p>
    <w:p w:rsidR="00CB6E1D" w:rsidRPr="00526AC0" w:rsidRDefault="00CB6E1D" w:rsidP="00CB6E1D">
      <w:pPr>
        <w:tabs>
          <w:tab w:val="left" w:pos="400"/>
        </w:tabs>
        <w:jc w:val="both"/>
        <w:rPr>
          <w:b/>
        </w:rPr>
      </w:pPr>
      <w:r w:rsidRPr="00526AC0">
        <w:t xml:space="preserve">В ходе </w:t>
      </w:r>
      <w:proofErr w:type="gramStart"/>
      <w:r w:rsidRPr="00526AC0">
        <w:t>обучения геометрии по</w:t>
      </w:r>
      <w:proofErr w:type="gramEnd"/>
      <w:r w:rsidRPr="00526AC0">
        <w:t xml:space="preserve"> данной программе с использованием учебника и методического пособия для учителя, решаются следующие </w:t>
      </w:r>
      <w:r w:rsidRPr="00526AC0">
        <w:rPr>
          <w:b/>
        </w:rPr>
        <w:t>задачи:</w:t>
      </w:r>
    </w:p>
    <w:p w:rsidR="00CB6E1D" w:rsidRPr="00526AC0" w:rsidRDefault="00CB6E1D" w:rsidP="00CB6E1D">
      <w:pPr>
        <w:numPr>
          <w:ilvl w:val="0"/>
          <w:numId w:val="35"/>
        </w:numPr>
        <w:jc w:val="both"/>
      </w:pPr>
      <w:r w:rsidRPr="00526AC0">
        <w:t>систематическое изучение свойств геометрических фигур на плоскости;</w:t>
      </w:r>
    </w:p>
    <w:p w:rsidR="00CB6E1D" w:rsidRPr="00526AC0" w:rsidRDefault="00CB6E1D" w:rsidP="00CB6E1D">
      <w:pPr>
        <w:numPr>
          <w:ilvl w:val="0"/>
          <w:numId w:val="35"/>
        </w:numPr>
        <w:jc w:val="both"/>
      </w:pPr>
      <w:r w:rsidRPr="00526AC0">
        <w:t>формирование пространственных представлений;</w:t>
      </w:r>
    </w:p>
    <w:p w:rsidR="00CB6E1D" w:rsidRPr="00526AC0" w:rsidRDefault="00CB6E1D" w:rsidP="00CB6E1D">
      <w:pPr>
        <w:numPr>
          <w:ilvl w:val="0"/>
          <w:numId w:val="35"/>
        </w:numPr>
        <w:jc w:val="both"/>
      </w:pPr>
      <w:r w:rsidRPr="00526AC0">
        <w:t>развитие логического мышления и подготовка аппарата для изучения смежных дисциплин (физика, черчение и др.) и курса стереометрии в старших классах;</w:t>
      </w:r>
    </w:p>
    <w:p w:rsidR="00CB6E1D" w:rsidRPr="00526AC0" w:rsidRDefault="00CB6E1D" w:rsidP="00CB6E1D">
      <w:pPr>
        <w:numPr>
          <w:ilvl w:val="0"/>
          <w:numId w:val="35"/>
        </w:numPr>
        <w:jc w:val="both"/>
      </w:pPr>
      <w:r w:rsidRPr="00526AC0">
        <w:t xml:space="preserve"> овладение конкретными знаниями необходимыми для применения в практической деятельности.</w:t>
      </w:r>
    </w:p>
    <w:p w:rsidR="00CB6E1D" w:rsidRPr="00526AC0" w:rsidRDefault="00CB6E1D" w:rsidP="00CB6E1D">
      <w:pPr>
        <w:jc w:val="both"/>
      </w:pPr>
      <w:r w:rsidRPr="00526AC0">
        <w:t>Курс характеризуется рациональным сочетанием логической строгости и геометрической наглядности.</w:t>
      </w:r>
    </w:p>
    <w:p w:rsidR="00CB6E1D" w:rsidRPr="00526AC0" w:rsidRDefault="00CB6E1D" w:rsidP="00CB6E1D">
      <w:pPr>
        <w:jc w:val="both"/>
      </w:pPr>
      <w:r w:rsidRPr="00526AC0">
        <w:t>Увеличивается теоретическая значимость изучаемого материала, расширяются внутренние логические связи курса, повышается роль дедукции, степень абстрактности изучаемого материала. Учащийся овладевает приёмами аналитико-синтетической деятельности при доказательстве теорем и решении задач. Изучение материала характеризуется постоянным обращением к наглядности, использованием рисунков и чертежей. Целенаправленное обращение к приемам из практики развивает умения вычислять геометрические факты, формы и отношения в предметах и явлениях деятельности.</w:t>
      </w:r>
    </w:p>
    <w:p w:rsidR="00CB6E1D" w:rsidRPr="00526AC0" w:rsidRDefault="00CB6E1D" w:rsidP="00CB6E1D">
      <w:pPr>
        <w:jc w:val="both"/>
      </w:pPr>
      <w:r w:rsidRPr="00526AC0">
        <w:t xml:space="preserve">В основу курса геометрии для </w:t>
      </w:r>
      <w:r w:rsidR="00DC0F7B">
        <w:t>8</w:t>
      </w:r>
      <w:r w:rsidRPr="00526AC0">
        <w:t xml:space="preserve"> класса положены такие </w:t>
      </w:r>
      <w:r w:rsidRPr="00526AC0">
        <w:rPr>
          <w:b/>
        </w:rPr>
        <w:t xml:space="preserve">принципы </w:t>
      </w:r>
      <w:r w:rsidRPr="00526AC0">
        <w:t>как:</w:t>
      </w:r>
    </w:p>
    <w:p w:rsidR="00CB6E1D" w:rsidRPr="00526AC0" w:rsidRDefault="00DC0F7B" w:rsidP="00CB6E1D">
      <w:pPr>
        <w:numPr>
          <w:ilvl w:val="0"/>
          <w:numId w:val="36"/>
        </w:numPr>
        <w:ind w:hanging="11"/>
        <w:jc w:val="both"/>
      </w:pPr>
      <w:r>
        <w:t>ц</w:t>
      </w:r>
      <w:r w:rsidR="00CB6E1D" w:rsidRPr="00526AC0">
        <w:t>елостность и непрерывность, означающие, что данная ступень является важным звеном единой общешкольной подготовки по математике.</w:t>
      </w:r>
    </w:p>
    <w:p w:rsidR="00CB6E1D" w:rsidRPr="00526AC0" w:rsidRDefault="00DC0F7B" w:rsidP="00CB6E1D">
      <w:pPr>
        <w:numPr>
          <w:ilvl w:val="0"/>
          <w:numId w:val="36"/>
        </w:numPr>
        <w:ind w:hanging="11"/>
        <w:jc w:val="both"/>
      </w:pPr>
      <w:proofErr w:type="gramStart"/>
      <w:r>
        <w:t>н</w:t>
      </w:r>
      <w:r w:rsidR="00CB6E1D" w:rsidRPr="00526AC0">
        <w:t>аучность в сочетании с доступностью, строгость и систематичность изложения (включение в содержание фундаментальных положений современной науки с учетом возрастных особенностей обучаемых</w:t>
      </w:r>
      <w:proofErr w:type="gramEnd"/>
    </w:p>
    <w:p w:rsidR="00CB6E1D" w:rsidRPr="00526AC0" w:rsidRDefault="00DC0F7B" w:rsidP="00CB6E1D">
      <w:pPr>
        <w:numPr>
          <w:ilvl w:val="0"/>
          <w:numId w:val="36"/>
        </w:numPr>
        <w:ind w:hanging="11"/>
        <w:jc w:val="both"/>
      </w:pPr>
      <w:r>
        <w:t>п</w:t>
      </w:r>
      <w:r w:rsidR="00CB6E1D" w:rsidRPr="00526AC0">
        <w:t xml:space="preserve">рактико-ориентированность, </w:t>
      </w:r>
      <w:proofErr w:type="gramStart"/>
      <w:r w:rsidR="00CB6E1D" w:rsidRPr="00526AC0">
        <w:t>обеспечивающая</w:t>
      </w:r>
      <w:proofErr w:type="gramEnd"/>
      <w:r w:rsidR="00CB6E1D" w:rsidRPr="00526AC0">
        <w:t xml:space="preserve"> отбор содержания, направленного на решение простейших практических задач планирования деятельности, поиска нужной информации.</w:t>
      </w:r>
    </w:p>
    <w:p w:rsidR="00CB6E1D" w:rsidRDefault="00DC0F7B" w:rsidP="00CB6E1D">
      <w:pPr>
        <w:numPr>
          <w:ilvl w:val="0"/>
          <w:numId w:val="36"/>
        </w:numPr>
        <w:ind w:hanging="11"/>
        <w:jc w:val="both"/>
      </w:pPr>
      <w:r>
        <w:t>п</w:t>
      </w:r>
      <w:r w:rsidR="00CB6E1D" w:rsidRPr="00526AC0">
        <w:t>ринцип развивающего обучения (обучение ориентировано не только на получение новых знаний, но и активизацию мыслительных процессов, формирование и развитие у школьников обобщенных способов деятельности, формирование навыков самостоятельной работы).</w:t>
      </w:r>
    </w:p>
    <w:p w:rsidR="00304EC4" w:rsidRDefault="00304EC4" w:rsidP="00304EC4">
      <w:pPr>
        <w:jc w:val="both"/>
        <w:rPr>
          <w:b/>
        </w:rPr>
      </w:pPr>
      <w:r w:rsidRPr="00304EC4">
        <w:rPr>
          <w:b/>
        </w:rPr>
        <w:t>Используемый УМК</w:t>
      </w:r>
    </w:p>
    <w:p w:rsidR="00DC0F7B" w:rsidRPr="00304EC4" w:rsidRDefault="00DC0F7B" w:rsidP="00304EC4">
      <w:pPr>
        <w:jc w:val="both"/>
        <w:rPr>
          <w:b/>
        </w:rPr>
      </w:pPr>
    </w:p>
    <w:p w:rsidR="00304EC4" w:rsidRDefault="00304EC4" w:rsidP="00304EC4">
      <w:pPr>
        <w:jc w:val="both"/>
      </w:pPr>
      <w:r w:rsidRPr="007E6C8E">
        <w:t>Рабочая программа курса геомет</w:t>
      </w:r>
      <w:r>
        <w:t xml:space="preserve">рии VIII класса ориентирована на УМК </w:t>
      </w:r>
      <w:proofErr w:type="spellStart"/>
      <w:r>
        <w:t>Атанасяна</w:t>
      </w:r>
      <w:proofErr w:type="spellEnd"/>
      <w:r>
        <w:t xml:space="preserve"> Л.С.</w:t>
      </w:r>
    </w:p>
    <w:p w:rsidR="00DC0F7B" w:rsidRDefault="00DC0F7B" w:rsidP="00304EC4">
      <w:pPr>
        <w:widowControl w:val="0"/>
        <w:autoSpaceDE w:val="0"/>
        <w:autoSpaceDN w:val="0"/>
        <w:adjustRightInd w:val="0"/>
        <w:jc w:val="center"/>
        <w:rPr>
          <w:b/>
        </w:rPr>
      </w:pPr>
    </w:p>
    <w:p w:rsidR="005316A8" w:rsidRDefault="005316A8" w:rsidP="00304EC4">
      <w:pPr>
        <w:widowControl w:val="0"/>
        <w:autoSpaceDE w:val="0"/>
        <w:autoSpaceDN w:val="0"/>
        <w:adjustRightInd w:val="0"/>
        <w:jc w:val="center"/>
        <w:rPr>
          <w:b/>
        </w:rPr>
      </w:pPr>
    </w:p>
    <w:p w:rsidR="005316A8" w:rsidRDefault="005316A8" w:rsidP="00304EC4">
      <w:pPr>
        <w:widowControl w:val="0"/>
        <w:autoSpaceDE w:val="0"/>
        <w:autoSpaceDN w:val="0"/>
        <w:adjustRightInd w:val="0"/>
        <w:jc w:val="center"/>
        <w:rPr>
          <w:b/>
        </w:rPr>
      </w:pPr>
    </w:p>
    <w:p w:rsidR="005316A8" w:rsidRDefault="005316A8" w:rsidP="00304EC4">
      <w:pPr>
        <w:widowControl w:val="0"/>
        <w:autoSpaceDE w:val="0"/>
        <w:autoSpaceDN w:val="0"/>
        <w:adjustRightInd w:val="0"/>
        <w:jc w:val="center"/>
        <w:rPr>
          <w:b/>
        </w:rPr>
      </w:pPr>
    </w:p>
    <w:p w:rsidR="00304EC4" w:rsidRPr="007E6C8E" w:rsidRDefault="00304EC4" w:rsidP="00304EC4">
      <w:pPr>
        <w:widowControl w:val="0"/>
        <w:autoSpaceDE w:val="0"/>
        <w:autoSpaceDN w:val="0"/>
        <w:adjustRightInd w:val="0"/>
        <w:jc w:val="center"/>
      </w:pPr>
      <w:r w:rsidRPr="002801F7">
        <w:rPr>
          <w:b/>
        </w:rPr>
        <w:t>Литература для учащихся</w:t>
      </w:r>
    </w:p>
    <w:p w:rsidR="00304EC4" w:rsidRPr="007E6C8E" w:rsidRDefault="00304EC4" w:rsidP="00304EC4"/>
    <w:p w:rsidR="00304EC4" w:rsidRPr="007E6C8E" w:rsidRDefault="00A06F46" w:rsidP="00304EC4">
      <w:pPr>
        <w:keepNext/>
        <w:numPr>
          <w:ilvl w:val="0"/>
          <w:numId w:val="16"/>
        </w:numPr>
        <w:autoSpaceDE w:val="0"/>
        <w:autoSpaceDN w:val="0"/>
        <w:adjustRightInd w:val="0"/>
        <w:rPr>
          <w:color w:val="000000"/>
        </w:rPr>
      </w:pPr>
      <w:r>
        <w:rPr>
          <w:color w:val="000000"/>
        </w:rPr>
        <w:t>Л</w:t>
      </w:r>
      <w:r w:rsidRPr="007E6C8E">
        <w:rPr>
          <w:color w:val="000000"/>
        </w:rPr>
        <w:t xml:space="preserve">.С. </w:t>
      </w:r>
      <w:proofErr w:type="spellStart"/>
      <w:r w:rsidRPr="007E6C8E">
        <w:rPr>
          <w:color w:val="000000"/>
        </w:rPr>
        <w:t>Атанасян</w:t>
      </w:r>
      <w:proofErr w:type="spellEnd"/>
      <w:proofErr w:type="gramStart"/>
      <w:r w:rsidRPr="007E6C8E">
        <w:rPr>
          <w:color w:val="000000"/>
        </w:rPr>
        <w:t xml:space="preserve"> ,</w:t>
      </w:r>
      <w:proofErr w:type="gramEnd"/>
      <w:r w:rsidRPr="007E6C8E">
        <w:rPr>
          <w:color w:val="000000"/>
        </w:rPr>
        <w:t xml:space="preserve">В.Ф. Бутузов М. </w:t>
      </w:r>
      <w:r>
        <w:rPr>
          <w:color w:val="000000"/>
        </w:rPr>
        <w:t xml:space="preserve"> </w:t>
      </w:r>
      <w:r w:rsidR="00304EC4" w:rsidRPr="007E6C8E">
        <w:rPr>
          <w:color w:val="000000"/>
        </w:rPr>
        <w:t xml:space="preserve">Учебник «Геометрия 7-9» </w:t>
      </w:r>
      <w:r>
        <w:rPr>
          <w:color w:val="000000"/>
        </w:rPr>
        <w:t xml:space="preserve"> -М. </w:t>
      </w:r>
      <w:r w:rsidR="00304EC4" w:rsidRPr="007E6C8E">
        <w:rPr>
          <w:color w:val="000000"/>
        </w:rPr>
        <w:t>Просвещение 201</w:t>
      </w:r>
      <w:r>
        <w:rPr>
          <w:color w:val="000000"/>
        </w:rPr>
        <w:t>8</w:t>
      </w:r>
      <w:r w:rsidR="00304EC4" w:rsidRPr="007E6C8E">
        <w:rPr>
          <w:color w:val="000000"/>
        </w:rPr>
        <w:t>г.</w:t>
      </w:r>
    </w:p>
    <w:p w:rsidR="00304EC4" w:rsidRDefault="00A06F46" w:rsidP="00304EC4">
      <w:pPr>
        <w:keepNext/>
        <w:numPr>
          <w:ilvl w:val="0"/>
          <w:numId w:val="16"/>
        </w:numPr>
        <w:autoSpaceDE w:val="0"/>
        <w:autoSpaceDN w:val="0"/>
        <w:adjustRightInd w:val="0"/>
        <w:rPr>
          <w:color w:val="000000"/>
        </w:rPr>
      </w:pPr>
      <w:r w:rsidRPr="007E6C8E">
        <w:rPr>
          <w:color w:val="000000"/>
        </w:rPr>
        <w:t xml:space="preserve">Л.С. </w:t>
      </w:r>
      <w:proofErr w:type="spellStart"/>
      <w:r w:rsidRPr="007E6C8E">
        <w:rPr>
          <w:color w:val="000000"/>
        </w:rPr>
        <w:t>Атанасян</w:t>
      </w:r>
      <w:proofErr w:type="spellEnd"/>
      <w:proofErr w:type="gramStart"/>
      <w:r w:rsidRPr="007E6C8E">
        <w:rPr>
          <w:color w:val="000000"/>
        </w:rPr>
        <w:t xml:space="preserve"> ,</w:t>
      </w:r>
      <w:proofErr w:type="gramEnd"/>
      <w:r w:rsidRPr="007E6C8E">
        <w:rPr>
          <w:color w:val="000000"/>
        </w:rPr>
        <w:t xml:space="preserve">В.Ф. Бутузов, </w:t>
      </w:r>
      <w:proofErr w:type="spellStart"/>
      <w:r w:rsidRPr="007E6C8E">
        <w:rPr>
          <w:color w:val="000000"/>
        </w:rPr>
        <w:t>Ю.А.Глазков</w:t>
      </w:r>
      <w:proofErr w:type="spellEnd"/>
      <w:r w:rsidRPr="007E6C8E">
        <w:rPr>
          <w:color w:val="000000"/>
        </w:rPr>
        <w:t xml:space="preserve">, </w:t>
      </w:r>
      <w:proofErr w:type="spellStart"/>
      <w:r>
        <w:rPr>
          <w:color w:val="000000"/>
        </w:rPr>
        <w:t>И.И.Юдина</w:t>
      </w:r>
      <w:proofErr w:type="spellEnd"/>
      <w:r>
        <w:rPr>
          <w:color w:val="000000"/>
        </w:rPr>
        <w:t xml:space="preserve">  </w:t>
      </w:r>
      <w:r w:rsidR="00304EC4" w:rsidRPr="007E6C8E">
        <w:rPr>
          <w:color w:val="000000"/>
        </w:rPr>
        <w:t>«Геометрия.  Рабочая тетрадь для 8 класса»</w:t>
      </w:r>
      <w:r>
        <w:rPr>
          <w:color w:val="000000"/>
        </w:rPr>
        <w:t>0- М.</w:t>
      </w:r>
      <w:r w:rsidR="00304EC4" w:rsidRPr="007E6C8E">
        <w:rPr>
          <w:color w:val="000000"/>
        </w:rPr>
        <w:t>. Просвещение 201</w:t>
      </w:r>
      <w:r>
        <w:rPr>
          <w:color w:val="000000"/>
        </w:rPr>
        <w:t>8</w:t>
      </w:r>
      <w:r w:rsidR="00304EC4" w:rsidRPr="007E6C8E">
        <w:rPr>
          <w:color w:val="000000"/>
        </w:rPr>
        <w:t xml:space="preserve"> г.</w:t>
      </w:r>
    </w:p>
    <w:p w:rsidR="00A06F46" w:rsidRDefault="00A06F46" w:rsidP="00304EC4">
      <w:pPr>
        <w:keepNext/>
        <w:numPr>
          <w:ilvl w:val="0"/>
          <w:numId w:val="16"/>
        </w:numPr>
        <w:autoSpaceDE w:val="0"/>
        <w:autoSpaceDN w:val="0"/>
        <w:adjustRightInd w:val="0"/>
        <w:rPr>
          <w:color w:val="000000"/>
        </w:rPr>
      </w:pPr>
      <w:proofErr w:type="spellStart"/>
      <w:r>
        <w:rPr>
          <w:color w:val="000000"/>
        </w:rPr>
        <w:t>Б.Г.Зив</w:t>
      </w:r>
      <w:proofErr w:type="spellEnd"/>
      <w:r>
        <w:rPr>
          <w:color w:val="000000"/>
        </w:rPr>
        <w:t xml:space="preserve">, В.М. </w:t>
      </w:r>
      <w:proofErr w:type="spellStart"/>
      <w:r>
        <w:rPr>
          <w:color w:val="000000"/>
        </w:rPr>
        <w:t>Мейлер</w:t>
      </w:r>
      <w:proofErr w:type="spellEnd"/>
      <w:r>
        <w:rPr>
          <w:color w:val="000000"/>
        </w:rPr>
        <w:t xml:space="preserve"> Дидактические материалы по геометрии.8 класс. – М. Просвещение 2018г.</w:t>
      </w:r>
    </w:p>
    <w:p w:rsidR="00304EC4" w:rsidRPr="005316A8" w:rsidRDefault="00A06F46" w:rsidP="00304EC4">
      <w:pPr>
        <w:keepNext/>
        <w:numPr>
          <w:ilvl w:val="0"/>
          <w:numId w:val="16"/>
        </w:numPr>
        <w:autoSpaceDE w:val="0"/>
        <w:autoSpaceDN w:val="0"/>
        <w:adjustRightInd w:val="0"/>
        <w:rPr>
          <w:color w:val="000000"/>
        </w:rPr>
      </w:pPr>
      <w:proofErr w:type="spellStart"/>
      <w:r w:rsidRPr="005316A8">
        <w:rPr>
          <w:color w:val="000000"/>
        </w:rPr>
        <w:t>Б.Г.Зив</w:t>
      </w:r>
      <w:proofErr w:type="spellEnd"/>
      <w:r w:rsidRPr="005316A8">
        <w:rPr>
          <w:color w:val="000000"/>
        </w:rPr>
        <w:t xml:space="preserve">, В.М. </w:t>
      </w:r>
      <w:proofErr w:type="spellStart"/>
      <w:r w:rsidRPr="005316A8">
        <w:rPr>
          <w:color w:val="000000"/>
        </w:rPr>
        <w:t>Мейлер</w:t>
      </w:r>
      <w:proofErr w:type="spellEnd"/>
      <w:r w:rsidRPr="005316A8">
        <w:rPr>
          <w:color w:val="000000"/>
        </w:rPr>
        <w:t xml:space="preserve">, А.Г. </w:t>
      </w:r>
      <w:proofErr w:type="spellStart"/>
      <w:r w:rsidRPr="005316A8">
        <w:rPr>
          <w:color w:val="000000"/>
        </w:rPr>
        <w:t>Баханский</w:t>
      </w:r>
      <w:proofErr w:type="spellEnd"/>
      <w:r w:rsidRPr="005316A8">
        <w:rPr>
          <w:color w:val="000000"/>
        </w:rPr>
        <w:t xml:space="preserve">  Задачи по геометрии для 7-11 классов</w:t>
      </w:r>
    </w:p>
    <w:p w:rsidR="00304EC4" w:rsidRPr="007E6C8E" w:rsidRDefault="00304EC4" w:rsidP="00304EC4">
      <w:pPr>
        <w:keepNext/>
        <w:autoSpaceDE w:val="0"/>
        <w:autoSpaceDN w:val="0"/>
        <w:adjustRightInd w:val="0"/>
        <w:ind w:left="720"/>
        <w:rPr>
          <w:color w:val="000000"/>
        </w:rPr>
      </w:pPr>
    </w:p>
    <w:p w:rsidR="00DD210C" w:rsidRDefault="00DD210C" w:rsidP="00DC0F7B">
      <w:pPr>
        <w:jc w:val="center"/>
        <w:rPr>
          <w:b/>
        </w:rPr>
      </w:pPr>
    </w:p>
    <w:p w:rsidR="00DD210C" w:rsidRDefault="00DD210C" w:rsidP="00DC0F7B">
      <w:pPr>
        <w:jc w:val="center"/>
        <w:rPr>
          <w:b/>
        </w:rPr>
      </w:pPr>
    </w:p>
    <w:p w:rsidR="00DD210C" w:rsidRDefault="00DD210C" w:rsidP="00DC0F7B">
      <w:pPr>
        <w:jc w:val="center"/>
        <w:rPr>
          <w:b/>
        </w:rPr>
      </w:pPr>
    </w:p>
    <w:p w:rsidR="00304EC4" w:rsidRDefault="00304EC4" w:rsidP="00DC0F7B">
      <w:pPr>
        <w:jc w:val="center"/>
        <w:rPr>
          <w:b/>
        </w:rPr>
      </w:pPr>
      <w:r w:rsidRPr="007E6C8E">
        <w:rPr>
          <w:b/>
        </w:rPr>
        <w:t>Литература для учителя</w:t>
      </w:r>
    </w:p>
    <w:p w:rsidR="00A06F46" w:rsidRPr="007E6C8E" w:rsidRDefault="00A06F46" w:rsidP="00DC0F7B">
      <w:pPr>
        <w:jc w:val="center"/>
        <w:rPr>
          <w:b/>
        </w:rPr>
      </w:pPr>
    </w:p>
    <w:p w:rsidR="00304EC4" w:rsidRPr="007E6C8E" w:rsidRDefault="00A06F46" w:rsidP="00304EC4">
      <w:pPr>
        <w:pStyle w:val="ab"/>
        <w:keepNext/>
        <w:numPr>
          <w:ilvl w:val="3"/>
          <w:numId w:val="14"/>
        </w:numPr>
        <w:tabs>
          <w:tab w:val="clear" w:pos="2880"/>
        </w:tabs>
        <w:autoSpaceDE w:val="0"/>
        <w:autoSpaceDN w:val="0"/>
        <w:adjustRightInd w:val="0"/>
        <w:ind w:left="284" w:firstLine="0"/>
      </w:pPr>
      <w:r>
        <w:t xml:space="preserve">В.Ф. Бутузов. </w:t>
      </w:r>
      <w:proofErr w:type="spellStart"/>
      <w:r>
        <w:t>Рапбочая</w:t>
      </w:r>
      <w:proofErr w:type="spellEnd"/>
      <w:r>
        <w:t xml:space="preserve"> программа к учебнику Л.С. </w:t>
      </w:r>
      <w:proofErr w:type="spellStart"/>
      <w:r>
        <w:t>Атанасяна</w:t>
      </w:r>
      <w:proofErr w:type="spellEnd"/>
      <w:r>
        <w:t xml:space="preserve"> и др.</w:t>
      </w:r>
    </w:p>
    <w:p w:rsidR="00304EC4" w:rsidRPr="00A06F46" w:rsidRDefault="00A06F46" w:rsidP="00304EC4">
      <w:pPr>
        <w:pStyle w:val="1"/>
        <w:numPr>
          <w:ilvl w:val="0"/>
          <w:numId w:val="14"/>
        </w:numPr>
        <w:rPr>
          <w:rFonts w:ascii="Times New Roman" w:hAnsi="Times New Roman" w:cs="Times New Roman"/>
          <w:b w:val="0"/>
          <w:sz w:val="24"/>
          <w:szCs w:val="24"/>
        </w:rPr>
      </w:pPr>
      <w:r w:rsidRPr="00A06F46">
        <w:rPr>
          <w:rFonts w:ascii="Times New Roman" w:hAnsi="Times New Roman" w:cs="Times New Roman"/>
          <w:b w:val="0"/>
          <w:sz w:val="24"/>
          <w:szCs w:val="24"/>
        </w:rPr>
        <w:t xml:space="preserve">Л.С. </w:t>
      </w:r>
      <w:proofErr w:type="spellStart"/>
      <w:r w:rsidRPr="00A06F46">
        <w:rPr>
          <w:rFonts w:ascii="Times New Roman" w:hAnsi="Times New Roman" w:cs="Times New Roman"/>
          <w:b w:val="0"/>
          <w:sz w:val="24"/>
          <w:szCs w:val="24"/>
        </w:rPr>
        <w:t>Атанасян</w:t>
      </w:r>
      <w:proofErr w:type="spellEnd"/>
      <w:r w:rsidRPr="00A06F46">
        <w:rPr>
          <w:rFonts w:ascii="Times New Roman" w:hAnsi="Times New Roman" w:cs="Times New Roman"/>
          <w:b w:val="0"/>
          <w:sz w:val="24"/>
          <w:szCs w:val="24"/>
        </w:rPr>
        <w:t xml:space="preserve">, В.Ф. Бутузов, </w:t>
      </w:r>
      <w:proofErr w:type="spellStart"/>
      <w:r w:rsidRPr="00A06F46">
        <w:rPr>
          <w:rFonts w:ascii="Times New Roman" w:hAnsi="Times New Roman" w:cs="Times New Roman"/>
          <w:b w:val="0"/>
          <w:sz w:val="24"/>
          <w:szCs w:val="24"/>
        </w:rPr>
        <w:t>Ю.А.Глазков</w:t>
      </w:r>
      <w:proofErr w:type="spellEnd"/>
      <w:r w:rsidRPr="00A06F46">
        <w:rPr>
          <w:rFonts w:ascii="Times New Roman" w:hAnsi="Times New Roman" w:cs="Times New Roman"/>
          <w:b w:val="0"/>
          <w:sz w:val="24"/>
          <w:szCs w:val="24"/>
        </w:rPr>
        <w:t xml:space="preserve">, </w:t>
      </w:r>
      <w:proofErr w:type="spellStart"/>
      <w:r w:rsidRPr="00A06F46">
        <w:rPr>
          <w:rFonts w:ascii="Times New Roman" w:hAnsi="Times New Roman" w:cs="Times New Roman"/>
          <w:b w:val="0"/>
          <w:sz w:val="24"/>
          <w:szCs w:val="24"/>
        </w:rPr>
        <w:t>В.Б.Некрасов</w:t>
      </w:r>
      <w:proofErr w:type="spellEnd"/>
      <w:r w:rsidRPr="00A06F46">
        <w:rPr>
          <w:rFonts w:ascii="Times New Roman" w:hAnsi="Times New Roman" w:cs="Times New Roman"/>
          <w:b w:val="0"/>
          <w:sz w:val="24"/>
          <w:szCs w:val="24"/>
        </w:rPr>
        <w:t xml:space="preserve">, </w:t>
      </w:r>
      <w:proofErr w:type="spellStart"/>
      <w:r w:rsidRPr="00A06F46">
        <w:rPr>
          <w:rFonts w:ascii="Times New Roman" w:hAnsi="Times New Roman" w:cs="Times New Roman"/>
          <w:b w:val="0"/>
          <w:sz w:val="24"/>
          <w:szCs w:val="24"/>
        </w:rPr>
        <w:t>И.И.Юдина</w:t>
      </w:r>
      <w:proofErr w:type="spellEnd"/>
      <w:r w:rsidRPr="00A06F46">
        <w:rPr>
          <w:rFonts w:ascii="Times New Roman" w:hAnsi="Times New Roman" w:cs="Times New Roman"/>
          <w:b w:val="0"/>
          <w:sz w:val="24"/>
          <w:szCs w:val="24"/>
        </w:rPr>
        <w:t xml:space="preserve">  Методические рекомендации по Изучению геометрии в 7-9классах» </w:t>
      </w:r>
      <w:proofErr w:type="gramStart"/>
      <w:r w:rsidRPr="00A06F46">
        <w:rPr>
          <w:rFonts w:ascii="Times New Roman" w:hAnsi="Times New Roman" w:cs="Times New Roman"/>
          <w:b w:val="0"/>
          <w:sz w:val="24"/>
          <w:szCs w:val="24"/>
        </w:rPr>
        <w:t>-М</w:t>
      </w:r>
      <w:proofErr w:type="gramEnd"/>
      <w:r w:rsidRPr="00A06F46">
        <w:rPr>
          <w:rFonts w:ascii="Times New Roman" w:hAnsi="Times New Roman" w:cs="Times New Roman"/>
          <w:b w:val="0"/>
          <w:sz w:val="24"/>
          <w:szCs w:val="24"/>
        </w:rPr>
        <w:t>. Просвещение 2010г</w:t>
      </w:r>
      <w:r w:rsidRPr="00A06F46">
        <w:rPr>
          <w:b w:val="0"/>
        </w:rPr>
        <w:t xml:space="preserve"> </w:t>
      </w:r>
    </w:p>
    <w:p w:rsidR="00A06F46" w:rsidRPr="007E6C8E" w:rsidRDefault="00A06F46" w:rsidP="00A06F46">
      <w:pPr>
        <w:pStyle w:val="1"/>
        <w:numPr>
          <w:ilvl w:val="0"/>
          <w:numId w:val="14"/>
        </w:numPr>
        <w:rPr>
          <w:rFonts w:ascii="Times New Roman" w:hAnsi="Times New Roman" w:cs="Times New Roman"/>
          <w:b w:val="0"/>
          <w:sz w:val="24"/>
          <w:szCs w:val="24"/>
        </w:rPr>
      </w:pPr>
      <w:r w:rsidRPr="007E6C8E">
        <w:rPr>
          <w:rFonts w:ascii="Times New Roman" w:hAnsi="Times New Roman" w:cs="Times New Roman"/>
          <w:b w:val="0"/>
          <w:sz w:val="24"/>
          <w:szCs w:val="24"/>
        </w:rPr>
        <w:t xml:space="preserve">Л.А </w:t>
      </w:r>
      <w:proofErr w:type="spellStart"/>
      <w:r w:rsidRPr="007E6C8E">
        <w:rPr>
          <w:rFonts w:ascii="Times New Roman" w:hAnsi="Times New Roman" w:cs="Times New Roman"/>
          <w:b w:val="0"/>
          <w:sz w:val="24"/>
          <w:szCs w:val="24"/>
        </w:rPr>
        <w:t>Тапилина</w:t>
      </w:r>
      <w:proofErr w:type="spellEnd"/>
      <w:r w:rsidRPr="007E6C8E">
        <w:rPr>
          <w:rFonts w:ascii="Times New Roman" w:hAnsi="Times New Roman" w:cs="Times New Roman"/>
          <w:b w:val="0"/>
          <w:sz w:val="24"/>
          <w:szCs w:val="24"/>
        </w:rPr>
        <w:t xml:space="preserve">, </w:t>
      </w:r>
      <w:proofErr w:type="spellStart"/>
      <w:r w:rsidRPr="007E6C8E">
        <w:rPr>
          <w:rFonts w:ascii="Times New Roman" w:hAnsi="Times New Roman" w:cs="Times New Roman"/>
          <w:b w:val="0"/>
          <w:sz w:val="24"/>
          <w:szCs w:val="24"/>
        </w:rPr>
        <w:t>Т.Л.Афанасьева</w:t>
      </w:r>
      <w:proofErr w:type="spellEnd"/>
      <w:r w:rsidRPr="007E6C8E">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7E6C8E">
        <w:rPr>
          <w:rFonts w:ascii="Times New Roman" w:hAnsi="Times New Roman" w:cs="Times New Roman"/>
          <w:b w:val="0"/>
          <w:sz w:val="24"/>
          <w:szCs w:val="24"/>
        </w:rPr>
        <w:t xml:space="preserve">Геометрия. 8 класс: поурочные планы по учебнику Л. С. </w:t>
      </w:r>
      <w:proofErr w:type="spellStart"/>
      <w:r w:rsidRPr="007E6C8E">
        <w:rPr>
          <w:rFonts w:ascii="Times New Roman" w:hAnsi="Times New Roman" w:cs="Times New Roman"/>
          <w:b w:val="0"/>
          <w:sz w:val="24"/>
          <w:szCs w:val="24"/>
        </w:rPr>
        <w:t>Атанасяна</w:t>
      </w:r>
      <w:proofErr w:type="spellEnd"/>
      <w:r>
        <w:rPr>
          <w:rFonts w:ascii="Times New Roman" w:hAnsi="Times New Roman" w:cs="Times New Roman"/>
          <w:b w:val="0"/>
          <w:sz w:val="24"/>
          <w:szCs w:val="24"/>
        </w:rPr>
        <w:t xml:space="preserve"> </w:t>
      </w:r>
      <w:r w:rsidRPr="007E6C8E">
        <w:rPr>
          <w:rFonts w:ascii="Times New Roman" w:hAnsi="Times New Roman" w:cs="Times New Roman"/>
          <w:b w:val="0"/>
          <w:sz w:val="24"/>
          <w:szCs w:val="24"/>
        </w:rPr>
        <w:t xml:space="preserve"> Волгоград «Учитель» 2013г.</w:t>
      </w:r>
    </w:p>
    <w:p w:rsidR="00DC0F7B" w:rsidRDefault="00DC0F7B" w:rsidP="00DC0F7B"/>
    <w:p w:rsidR="00DC0F7B" w:rsidRDefault="00DC0F7B" w:rsidP="00DC0F7B">
      <w:pPr>
        <w:keepNext/>
        <w:ind w:left="360"/>
        <w:jc w:val="both"/>
        <w:rPr>
          <w:b/>
        </w:rPr>
      </w:pPr>
    </w:p>
    <w:p w:rsidR="00DC0F7B" w:rsidRPr="00DC0F7B" w:rsidRDefault="00DC0F7B" w:rsidP="00DC0F7B">
      <w:pPr>
        <w:keepNext/>
        <w:ind w:left="360"/>
        <w:jc w:val="both"/>
        <w:rPr>
          <w:b/>
        </w:rPr>
      </w:pPr>
      <w:r w:rsidRPr="00DC0F7B">
        <w:rPr>
          <w:b/>
        </w:rPr>
        <w:t>Для обеспечения плодотворного учебного процесса предполагается использование информации и материалов следующих Интернет – ресурсов:</w:t>
      </w:r>
    </w:p>
    <w:p w:rsidR="00DC0F7B" w:rsidRDefault="00DC0F7B" w:rsidP="00DC0F7B">
      <w:pPr>
        <w:keepNext/>
        <w:ind w:left="360"/>
        <w:jc w:val="both"/>
        <w:rPr>
          <w:b/>
        </w:rPr>
      </w:pPr>
    </w:p>
    <w:p w:rsidR="00DC0F7B" w:rsidRPr="007E6C8E" w:rsidRDefault="00DC0F7B" w:rsidP="00DC0F7B">
      <w:pPr>
        <w:pStyle w:val="ab"/>
        <w:keepNext/>
        <w:widowControl w:val="0"/>
        <w:numPr>
          <w:ilvl w:val="0"/>
          <w:numId w:val="41"/>
        </w:numPr>
        <w:autoSpaceDE w:val="0"/>
        <w:autoSpaceDN w:val="0"/>
        <w:adjustRightInd w:val="0"/>
      </w:pPr>
      <w:r w:rsidRPr="007E6C8E">
        <w:t xml:space="preserve">Тестирование </w:t>
      </w:r>
      <w:proofErr w:type="spellStart"/>
      <w:r w:rsidRPr="007E6C8E">
        <w:t>online</w:t>
      </w:r>
      <w:proofErr w:type="spellEnd"/>
      <w:r w:rsidRPr="007E6C8E">
        <w:t xml:space="preserve"> 8 класс:      </w:t>
      </w:r>
      <w:hyperlink w:history="1">
        <w:r w:rsidRPr="007E6C8E">
          <w:rPr>
            <w:rStyle w:val="af2"/>
          </w:rPr>
          <w:t>http://www.</w:t>
        </w:r>
        <w:proofErr w:type="spellStart"/>
        <w:r w:rsidRPr="00DC0F7B">
          <w:rPr>
            <w:rStyle w:val="af2"/>
            <w:lang w:val="en-US"/>
          </w:rPr>
          <w:t>diagtest</w:t>
        </w:r>
        <w:proofErr w:type="spellEnd"/>
        <w:r w:rsidRPr="007E6C8E">
          <w:rPr>
            <w:rStyle w:val="af2"/>
          </w:rPr>
          <w:t xml:space="preserve">. </w:t>
        </w:r>
        <w:proofErr w:type="spellStart"/>
        <w:r w:rsidRPr="007E6C8E">
          <w:rPr>
            <w:rStyle w:val="af2"/>
          </w:rPr>
          <w:t>ru</w:t>
        </w:r>
        <w:proofErr w:type="spellEnd"/>
        <w:r w:rsidRPr="007E6C8E">
          <w:rPr>
            <w:rStyle w:val="af2"/>
          </w:rPr>
          <w:t>/</w:t>
        </w:r>
        <w:proofErr w:type="spellStart"/>
        <w:r w:rsidRPr="007E6C8E">
          <w:rPr>
            <w:rStyle w:val="af2"/>
          </w:rPr>
          <w:t>cdo</w:t>
        </w:r>
        <w:proofErr w:type="spellEnd"/>
        <w:r w:rsidRPr="007E6C8E">
          <w:rPr>
            <w:rStyle w:val="af2"/>
          </w:rPr>
          <w:t>/</w:t>
        </w:r>
      </w:hyperlink>
    </w:p>
    <w:p w:rsidR="00DC0F7B" w:rsidRPr="007E6C8E" w:rsidRDefault="00DC0F7B" w:rsidP="00DC0F7B">
      <w:pPr>
        <w:pStyle w:val="ab"/>
        <w:keepNext/>
        <w:widowControl w:val="0"/>
        <w:numPr>
          <w:ilvl w:val="0"/>
          <w:numId w:val="41"/>
        </w:numPr>
        <w:autoSpaceDE w:val="0"/>
        <w:autoSpaceDN w:val="0"/>
        <w:adjustRightInd w:val="0"/>
      </w:pPr>
      <w:r w:rsidRPr="007E6C8E">
        <w:t xml:space="preserve">Педагогическая мастерская, уроки в Интернет и </w:t>
      </w:r>
      <w:proofErr w:type="spellStart"/>
      <w:r w:rsidRPr="007E6C8E">
        <w:t>мно</w:t>
      </w:r>
      <w:proofErr w:type="spellEnd"/>
      <w:proofErr w:type="gramStart"/>
      <w:r w:rsidRPr="00DC0F7B">
        <w:rPr>
          <w:lang w:val="en-US"/>
        </w:rPr>
        <w:t>t</w:t>
      </w:r>
      <w:proofErr w:type="gramEnd"/>
      <w:r w:rsidRPr="007E6C8E">
        <w:t xml:space="preserve">гое другое:      </w:t>
      </w:r>
      <w:hyperlink r:id="rId9" w:history="1">
        <w:r w:rsidRPr="007E6C8E">
          <w:rPr>
            <w:rStyle w:val="af2"/>
          </w:rPr>
          <w:t>http://teacher.fio.ru/</w:t>
        </w:r>
      </w:hyperlink>
    </w:p>
    <w:p w:rsidR="00DC0F7B" w:rsidRPr="007E6C8E" w:rsidRDefault="00DC0F7B" w:rsidP="00DC0F7B">
      <w:pPr>
        <w:pStyle w:val="ab"/>
        <w:keepNext/>
        <w:widowControl w:val="0"/>
        <w:numPr>
          <w:ilvl w:val="0"/>
          <w:numId w:val="41"/>
        </w:numPr>
        <w:autoSpaceDE w:val="0"/>
        <w:autoSpaceDN w:val="0"/>
        <w:adjustRightInd w:val="0"/>
      </w:pPr>
      <w:r w:rsidRPr="007E6C8E">
        <w:t xml:space="preserve">Новые технологии в образовании:      </w:t>
      </w:r>
      <w:hyperlink r:id="rId10" w:history="1">
        <w:r w:rsidRPr="007E6C8E">
          <w:rPr>
            <w:rStyle w:val="af2"/>
          </w:rPr>
          <w:t>http://edu.secna.ru/main/</w:t>
        </w:r>
      </w:hyperlink>
    </w:p>
    <w:p w:rsidR="00DC0F7B" w:rsidRPr="007E6C8E" w:rsidRDefault="00DC0F7B" w:rsidP="00DC0F7B">
      <w:pPr>
        <w:pStyle w:val="ab"/>
        <w:keepNext/>
        <w:widowControl w:val="0"/>
        <w:numPr>
          <w:ilvl w:val="0"/>
          <w:numId w:val="41"/>
        </w:numPr>
        <w:autoSpaceDE w:val="0"/>
        <w:autoSpaceDN w:val="0"/>
        <w:adjustRightInd w:val="0"/>
      </w:pPr>
      <w:r w:rsidRPr="007E6C8E">
        <w:t xml:space="preserve">Путеводитель «В мире науки» для школьников:       </w:t>
      </w:r>
      <w:hyperlink r:id="rId11" w:history="1">
        <w:r w:rsidRPr="007E6C8E">
          <w:rPr>
            <w:rStyle w:val="af2"/>
          </w:rPr>
          <w:t>http://www.uic.ssu.samara.ru/~nauka/</w:t>
        </w:r>
      </w:hyperlink>
    </w:p>
    <w:p w:rsidR="00DC0F7B" w:rsidRPr="007E6C8E" w:rsidRDefault="00DC0F7B" w:rsidP="00DC0F7B">
      <w:pPr>
        <w:pStyle w:val="ab"/>
        <w:keepNext/>
        <w:widowControl w:val="0"/>
        <w:numPr>
          <w:ilvl w:val="0"/>
          <w:numId w:val="41"/>
        </w:numPr>
        <w:autoSpaceDE w:val="0"/>
        <w:autoSpaceDN w:val="0"/>
        <w:adjustRightInd w:val="0"/>
      </w:pPr>
      <w:proofErr w:type="spellStart"/>
      <w:r w:rsidRPr="007E6C8E">
        <w:t>Мегаэнциклопедия</w:t>
      </w:r>
      <w:proofErr w:type="spellEnd"/>
      <w:r w:rsidRPr="007E6C8E">
        <w:t xml:space="preserve"> Кирилла и </w:t>
      </w:r>
      <w:proofErr w:type="spellStart"/>
      <w:r w:rsidRPr="007E6C8E">
        <w:t>Мефодия</w:t>
      </w:r>
      <w:proofErr w:type="spellEnd"/>
      <w:r w:rsidRPr="007E6C8E">
        <w:t xml:space="preserve">:       </w:t>
      </w:r>
      <w:hyperlink r:id="rId12" w:history="1">
        <w:r w:rsidRPr="007E6C8E">
          <w:rPr>
            <w:rStyle w:val="af2"/>
          </w:rPr>
          <w:t>http://mega.km.ru</w:t>
        </w:r>
      </w:hyperlink>
    </w:p>
    <w:p w:rsidR="00DC0F7B" w:rsidRPr="007E6C8E" w:rsidRDefault="00DC0F7B" w:rsidP="00DC0F7B">
      <w:pPr>
        <w:pStyle w:val="ab"/>
        <w:keepNext/>
        <w:widowControl w:val="0"/>
        <w:numPr>
          <w:ilvl w:val="0"/>
          <w:numId w:val="41"/>
        </w:numPr>
        <w:autoSpaceDE w:val="0"/>
        <w:autoSpaceDN w:val="0"/>
        <w:adjustRightInd w:val="0"/>
      </w:pPr>
      <w:r w:rsidRPr="007E6C8E">
        <w:t>Сайты «Энциклопедий», например:</w:t>
      </w:r>
      <w:hyperlink r:id="rId13" w:history="1">
        <w:r w:rsidRPr="00DC0F7B">
          <w:rPr>
            <w:rStyle w:val="af2"/>
            <w:lang w:val="en-US"/>
          </w:rPr>
          <w:t>http</w:t>
        </w:r>
        <w:r w:rsidRPr="007E6C8E">
          <w:rPr>
            <w:rStyle w:val="af2"/>
          </w:rPr>
          <w:t>://</w:t>
        </w:r>
        <w:r w:rsidRPr="00DC0F7B">
          <w:rPr>
            <w:rStyle w:val="af2"/>
            <w:lang w:val="en-US"/>
          </w:rPr>
          <w:t>www</w:t>
        </w:r>
        <w:r w:rsidRPr="007E6C8E">
          <w:rPr>
            <w:rStyle w:val="af2"/>
          </w:rPr>
          <w:t>.</w:t>
        </w:r>
        <w:r w:rsidRPr="00DC0F7B">
          <w:rPr>
            <w:rStyle w:val="af2"/>
            <w:lang w:val="en-US"/>
          </w:rPr>
          <w:t>rubricon</w:t>
        </w:r>
        <w:r w:rsidRPr="007E6C8E">
          <w:rPr>
            <w:rStyle w:val="af2"/>
          </w:rPr>
          <w:t>.</w:t>
        </w:r>
        <w:r w:rsidRPr="00DC0F7B">
          <w:rPr>
            <w:rStyle w:val="af2"/>
            <w:lang w:val="en-US"/>
          </w:rPr>
          <w:t>ru</w:t>
        </w:r>
        <w:r w:rsidRPr="007E6C8E">
          <w:rPr>
            <w:rStyle w:val="af2"/>
          </w:rPr>
          <w:t>/</w:t>
        </w:r>
      </w:hyperlink>
      <w:r w:rsidRPr="007E6C8E">
        <w:t xml:space="preserve">; </w:t>
      </w:r>
      <w:hyperlink r:id="rId14" w:history="1">
        <w:r w:rsidRPr="007E6C8E">
          <w:rPr>
            <w:rStyle w:val="af2"/>
          </w:rPr>
          <w:t>h</w:t>
        </w:r>
        <w:r w:rsidRPr="00DC0F7B">
          <w:rPr>
            <w:rStyle w:val="af2"/>
            <w:lang w:val="en-US"/>
          </w:rPr>
          <w:t>ttp</w:t>
        </w:r>
        <w:r w:rsidRPr="007E6C8E">
          <w:rPr>
            <w:rStyle w:val="af2"/>
          </w:rPr>
          <w:t>://</w:t>
        </w:r>
        <w:r w:rsidRPr="00DC0F7B">
          <w:rPr>
            <w:rStyle w:val="af2"/>
            <w:lang w:val="en-US"/>
          </w:rPr>
          <w:t>www</w:t>
        </w:r>
        <w:r w:rsidRPr="007E6C8E">
          <w:rPr>
            <w:rStyle w:val="af2"/>
          </w:rPr>
          <w:t>.</w:t>
        </w:r>
        <w:r w:rsidRPr="00DC0F7B">
          <w:rPr>
            <w:rStyle w:val="af2"/>
            <w:lang w:val="en-US"/>
          </w:rPr>
          <w:t>encyclopedia</w:t>
        </w:r>
        <w:r w:rsidRPr="007E6C8E">
          <w:rPr>
            <w:rStyle w:val="af2"/>
          </w:rPr>
          <w:t>.</w:t>
        </w:r>
        <w:r w:rsidRPr="00DC0F7B">
          <w:rPr>
            <w:rStyle w:val="af2"/>
            <w:lang w:val="en-US"/>
          </w:rPr>
          <w:t>ru</w:t>
        </w:r>
        <w:r w:rsidRPr="007E6C8E">
          <w:rPr>
            <w:rStyle w:val="af2"/>
          </w:rPr>
          <w:t>/</w:t>
        </w:r>
      </w:hyperlink>
    </w:p>
    <w:p w:rsidR="00DC0F7B" w:rsidRPr="007E6C8E" w:rsidRDefault="00DC0F7B" w:rsidP="00DC0F7B">
      <w:pPr>
        <w:pStyle w:val="ab"/>
        <w:keepNext/>
        <w:widowControl w:val="0"/>
        <w:numPr>
          <w:ilvl w:val="0"/>
          <w:numId w:val="41"/>
        </w:numPr>
        <w:autoSpaceDE w:val="0"/>
        <w:autoSpaceDN w:val="0"/>
        <w:adjustRightInd w:val="0"/>
      </w:pPr>
      <w:r w:rsidRPr="007E6C8E">
        <w:t xml:space="preserve">Для учителей: </w:t>
      </w:r>
      <w:hyperlink r:id="rId15" w:history="1">
        <w:r w:rsidRPr="007E6C8E">
          <w:rPr>
            <w:rStyle w:val="af2"/>
          </w:rPr>
          <w:t>http://it-n.ru/</w:t>
        </w:r>
      </w:hyperlink>
      <w:r w:rsidRPr="007E6C8E">
        <w:t xml:space="preserve"> , </w:t>
      </w:r>
      <w:hyperlink r:id="rId16" w:history="1">
        <w:r w:rsidRPr="007E6C8E">
          <w:rPr>
            <w:rStyle w:val="af2"/>
          </w:rPr>
          <w:t>http://www.uchportal.ru/</w:t>
        </w:r>
      </w:hyperlink>
      <w:r w:rsidRPr="007E6C8E">
        <w:t xml:space="preserve"> , </w:t>
      </w:r>
      <w:hyperlink r:id="rId17" w:history="1">
        <w:r w:rsidRPr="007E6C8E">
          <w:rPr>
            <w:rStyle w:val="af2"/>
          </w:rPr>
          <w:t>http://pedsovet.org/</w:t>
        </w:r>
      </w:hyperlink>
      <w:r w:rsidRPr="007E6C8E">
        <w:t xml:space="preserve"> , </w:t>
      </w:r>
      <w:hyperlink r:id="rId18" w:history="1">
        <w:r w:rsidRPr="007E6C8E">
          <w:rPr>
            <w:rStyle w:val="af2"/>
          </w:rPr>
          <w:t>http://www.intergu.ru/</w:t>
        </w:r>
      </w:hyperlink>
      <w:r w:rsidRPr="007E6C8E">
        <w:t xml:space="preserve"> , </w:t>
      </w:r>
      <w:hyperlink r:id="rId19" w:history="1">
        <w:r w:rsidRPr="007E6C8E">
          <w:rPr>
            <w:rStyle w:val="af2"/>
          </w:rPr>
          <w:t>http://www.moi-universitet.ru/</w:t>
        </w:r>
      </w:hyperlink>
      <w:r w:rsidRPr="007E6C8E">
        <w:t xml:space="preserve"> и др.</w:t>
      </w:r>
    </w:p>
    <w:p w:rsidR="00DC0F7B" w:rsidRPr="007E6C8E" w:rsidRDefault="00DC0F7B" w:rsidP="00DC0F7B"/>
    <w:p w:rsidR="00304EC4" w:rsidRPr="00304EC4" w:rsidRDefault="00304EC4" w:rsidP="00A06F46">
      <w:pPr>
        <w:jc w:val="center"/>
        <w:rPr>
          <w:b/>
        </w:rPr>
      </w:pPr>
      <w:r w:rsidRPr="00304EC4">
        <w:rPr>
          <w:b/>
        </w:rPr>
        <w:t>Используемые технологии обучения, формы работы</w:t>
      </w:r>
    </w:p>
    <w:p w:rsidR="00CB6E1D" w:rsidRPr="00304EC4" w:rsidRDefault="00CB6E1D" w:rsidP="00CB6E1D">
      <w:pPr>
        <w:ind w:firstLine="200"/>
        <w:jc w:val="both"/>
      </w:pPr>
      <w:r w:rsidRPr="00304EC4">
        <w:t xml:space="preserve">Для реализации данной программы используются </w:t>
      </w:r>
      <w:r w:rsidRPr="00304EC4">
        <w:rPr>
          <w:b/>
        </w:rPr>
        <w:t>педагогические технологии</w:t>
      </w:r>
      <w:r w:rsidRPr="00304EC4">
        <w:t xml:space="preserve"> уровневой дифференциации  обучения, технологии на основе личностной ориентации, которые подбираются для каждого конкретного класса, урока, а также следующие </w:t>
      </w:r>
      <w:r w:rsidRPr="00304EC4">
        <w:rPr>
          <w:b/>
        </w:rPr>
        <w:t>методы и формы обучения и контроля</w:t>
      </w:r>
      <w:r w:rsidRPr="00304EC4">
        <w:t>: фронтальная работа; индивидуальная работа; коллективная работа; групповая работа.</w:t>
      </w:r>
    </w:p>
    <w:p w:rsidR="00CB6E1D" w:rsidRPr="00304EC4" w:rsidRDefault="00CB6E1D" w:rsidP="00CB6E1D">
      <w:pPr>
        <w:tabs>
          <w:tab w:val="num" w:pos="709"/>
        </w:tabs>
        <w:jc w:val="both"/>
      </w:pPr>
      <w:proofErr w:type="gramStart"/>
      <w:r w:rsidRPr="00304EC4">
        <w:t>Методы работы: рассказ; объяснение, лекция, беседа, применение наглядных пособий; дифференцированные задания, самостоятельная работа; взаимопроверка, дидактическая игра; решение проблемно-поисковых задач.</w:t>
      </w:r>
      <w:proofErr w:type="gramEnd"/>
    </w:p>
    <w:p w:rsidR="00304EC4" w:rsidRPr="007E6C8E" w:rsidRDefault="00304EC4" w:rsidP="00304EC4">
      <w:pPr>
        <w:jc w:val="both"/>
      </w:pPr>
      <w:r w:rsidRPr="007E6C8E">
        <w:t xml:space="preserve">Ведущими методами обучения предмету являются: </w:t>
      </w:r>
      <w:proofErr w:type="gramStart"/>
      <w:r w:rsidRPr="007E6C8E">
        <w:t>объяснительно-иллюстративный</w:t>
      </w:r>
      <w:proofErr w:type="gramEnd"/>
      <w:r w:rsidRPr="007E6C8E">
        <w:t xml:space="preserve"> и репродуктивный, хотя используется и частично-поисковый и творческий. На уроках используются элементы следующих технологий: активные методы обучения, обучение с применением опорных схем, ИКТ. </w:t>
      </w:r>
    </w:p>
    <w:p w:rsidR="00304EC4" w:rsidRPr="00A06F46" w:rsidRDefault="00304EC4" w:rsidP="00A06F46">
      <w:pPr>
        <w:jc w:val="center"/>
        <w:rPr>
          <w:b/>
        </w:rPr>
      </w:pPr>
      <w:r w:rsidRPr="00A06F46">
        <w:rPr>
          <w:b/>
        </w:rPr>
        <w:t>Виды и формы контроля</w:t>
      </w:r>
    </w:p>
    <w:p w:rsidR="00304EC4" w:rsidRDefault="00304EC4" w:rsidP="00304EC4">
      <w:pPr>
        <w:jc w:val="both"/>
      </w:pPr>
      <w:proofErr w:type="gramStart"/>
      <w:r w:rsidRPr="007E6C8E">
        <w:rPr>
          <w:bCs/>
          <w:color w:val="000000"/>
        </w:rPr>
        <w:t xml:space="preserve">С учетом возрастных особенностей  восьмиклассников выстроена система учебных занятий, спроектированы цели, задачи, сформулированы ожидаемые результаты обучения, продуманы возможные формы контроля: фронтальный опрос, индивидуальная работа у доски, индивидуальная работа по карточкам, дифференцированная самостоятельная работа, дифференцированная проверочная работа, тренировочная практическая работа,  исследовательская практическая работа,  математический диктант,   диагностическая тестовая работа, тестовая работа, игровые контролирующие задания, управляемая самостоятельная работа, контрольная работа.  </w:t>
      </w:r>
      <w:proofErr w:type="gramEnd"/>
    </w:p>
    <w:p w:rsidR="00304EC4" w:rsidRDefault="00304EC4" w:rsidP="00CB6E1D">
      <w:pPr>
        <w:jc w:val="both"/>
      </w:pPr>
    </w:p>
    <w:p w:rsidR="00304EC4" w:rsidRPr="00A06F46" w:rsidRDefault="00304EC4" w:rsidP="00A06F46">
      <w:pPr>
        <w:ind w:firstLine="708"/>
        <w:jc w:val="center"/>
        <w:rPr>
          <w:bCs/>
        </w:rPr>
      </w:pPr>
      <w:r w:rsidRPr="00A06F46">
        <w:rPr>
          <w:bCs/>
        </w:rPr>
        <w:t>График контрольных работ</w:t>
      </w:r>
    </w:p>
    <w:p w:rsidR="00304EC4" w:rsidRDefault="00304EC4" w:rsidP="00304EC4">
      <w:pPr>
        <w:ind w:firstLine="708"/>
        <w:jc w:val="both"/>
        <w:rPr>
          <w:bCs/>
          <w:color w:val="000000"/>
        </w:rPr>
      </w:pPr>
    </w:p>
    <w:tbl>
      <w:tblPr>
        <w:tblW w:w="10080" w:type="dxa"/>
        <w:tblInd w:w="93" w:type="dxa"/>
        <w:tblLook w:val="04A0" w:firstRow="1" w:lastRow="0" w:firstColumn="1" w:lastColumn="0" w:noHBand="0" w:noVBand="1"/>
      </w:tblPr>
      <w:tblGrid>
        <w:gridCol w:w="1008"/>
        <w:gridCol w:w="6963"/>
        <w:gridCol w:w="2109"/>
      </w:tblGrid>
      <w:tr w:rsidR="00304EC4" w:rsidRPr="00DF72A0" w:rsidTr="00CD2F67">
        <w:trPr>
          <w:trHeight w:val="6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4EC4" w:rsidRPr="009450A7" w:rsidRDefault="00304EC4" w:rsidP="00CD2F67">
            <w:pPr>
              <w:jc w:val="center"/>
              <w:rPr>
                <w:color w:val="000000"/>
              </w:rPr>
            </w:pPr>
            <w:r w:rsidRPr="009450A7">
              <w:rPr>
                <w:color w:val="000000"/>
              </w:rPr>
              <w:t>№</w:t>
            </w:r>
          </w:p>
        </w:tc>
        <w:tc>
          <w:tcPr>
            <w:tcW w:w="6963" w:type="dxa"/>
            <w:tcBorders>
              <w:top w:val="single" w:sz="4" w:space="0" w:color="auto"/>
              <w:left w:val="nil"/>
              <w:bottom w:val="single" w:sz="4" w:space="0" w:color="auto"/>
              <w:right w:val="single" w:sz="4" w:space="0" w:color="auto"/>
            </w:tcBorders>
            <w:shd w:val="clear" w:color="auto" w:fill="auto"/>
            <w:vAlign w:val="center"/>
            <w:hideMark/>
          </w:tcPr>
          <w:p w:rsidR="00304EC4" w:rsidRPr="009450A7" w:rsidRDefault="00304EC4" w:rsidP="00CD2F67">
            <w:pPr>
              <w:jc w:val="center"/>
              <w:rPr>
                <w:b/>
                <w:color w:val="000000"/>
              </w:rPr>
            </w:pPr>
            <w:r w:rsidRPr="009450A7">
              <w:rPr>
                <w:b/>
                <w:color w:val="000000"/>
              </w:rPr>
              <w:t>Контрольные работы. Темы</w:t>
            </w:r>
          </w:p>
        </w:tc>
        <w:tc>
          <w:tcPr>
            <w:tcW w:w="2109" w:type="dxa"/>
            <w:tcBorders>
              <w:top w:val="single" w:sz="4" w:space="0" w:color="auto"/>
              <w:left w:val="nil"/>
              <w:bottom w:val="single" w:sz="4" w:space="0" w:color="auto"/>
              <w:right w:val="single" w:sz="4" w:space="0" w:color="auto"/>
            </w:tcBorders>
            <w:vAlign w:val="center"/>
          </w:tcPr>
          <w:p w:rsidR="00304EC4" w:rsidRPr="009450A7" w:rsidRDefault="00304EC4" w:rsidP="00CD2F67">
            <w:pPr>
              <w:jc w:val="center"/>
              <w:rPr>
                <w:b/>
                <w:color w:val="000000"/>
              </w:rPr>
            </w:pPr>
            <w:r w:rsidRPr="009450A7">
              <w:rPr>
                <w:b/>
                <w:color w:val="000000"/>
              </w:rPr>
              <w:t>Дата</w:t>
            </w:r>
          </w:p>
        </w:tc>
      </w:tr>
      <w:tr w:rsidR="00304EC4" w:rsidRPr="00DF72A0" w:rsidTr="00CD2F67">
        <w:trPr>
          <w:trHeight w:val="6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304EC4" w:rsidRPr="009450A7" w:rsidRDefault="00304EC4" w:rsidP="00CD2F67">
            <w:pPr>
              <w:jc w:val="center"/>
              <w:rPr>
                <w:color w:val="000000"/>
              </w:rPr>
            </w:pPr>
            <w:r>
              <w:rPr>
                <w:color w:val="000000"/>
              </w:rPr>
              <w:t>1</w:t>
            </w:r>
          </w:p>
        </w:tc>
        <w:tc>
          <w:tcPr>
            <w:tcW w:w="6963" w:type="dxa"/>
            <w:tcBorders>
              <w:top w:val="single" w:sz="4" w:space="0" w:color="auto"/>
              <w:left w:val="nil"/>
              <w:bottom w:val="single" w:sz="4" w:space="0" w:color="auto"/>
              <w:right w:val="single" w:sz="4" w:space="0" w:color="auto"/>
            </w:tcBorders>
            <w:shd w:val="clear" w:color="auto" w:fill="auto"/>
            <w:vAlign w:val="center"/>
            <w:hideMark/>
          </w:tcPr>
          <w:p w:rsidR="00304EC4" w:rsidRPr="009450A7" w:rsidRDefault="00304EC4" w:rsidP="00CD2F67">
            <w:pPr>
              <w:rPr>
                <w:color w:val="000000"/>
              </w:rPr>
            </w:pPr>
            <w:r w:rsidRPr="009450A7">
              <w:t>Контрольная работа № 1 по теме «Четырёхугольники»</w:t>
            </w:r>
          </w:p>
        </w:tc>
        <w:tc>
          <w:tcPr>
            <w:tcW w:w="2109" w:type="dxa"/>
            <w:tcBorders>
              <w:top w:val="single" w:sz="4" w:space="0" w:color="auto"/>
              <w:left w:val="nil"/>
              <w:bottom w:val="single" w:sz="4" w:space="0" w:color="auto"/>
              <w:right w:val="single" w:sz="4" w:space="0" w:color="auto"/>
            </w:tcBorders>
          </w:tcPr>
          <w:p w:rsidR="00304EC4" w:rsidRPr="00B15621" w:rsidRDefault="00304EC4" w:rsidP="00CD2F67">
            <w:r w:rsidRPr="00B15621">
              <w:t xml:space="preserve">6 </w:t>
            </w:r>
            <w:proofErr w:type="spellStart"/>
            <w:r w:rsidRPr="00B15621">
              <w:t>нед</w:t>
            </w:r>
            <w:proofErr w:type="spellEnd"/>
          </w:p>
        </w:tc>
      </w:tr>
      <w:tr w:rsidR="00304EC4" w:rsidRPr="00DF72A0" w:rsidTr="00CD2F67">
        <w:trPr>
          <w:trHeight w:val="6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304EC4" w:rsidRPr="009450A7" w:rsidRDefault="00304EC4" w:rsidP="00CD2F67">
            <w:pPr>
              <w:jc w:val="center"/>
              <w:rPr>
                <w:color w:val="000000"/>
              </w:rPr>
            </w:pPr>
            <w:r>
              <w:rPr>
                <w:color w:val="000000"/>
              </w:rPr>
              <w:lastRenderedPageBreak/>
              <w:t>2</w:t>
            </w:r>
          </w:p>
        </w:tc>
        <w:tc>
          <w:tcPr>
            <w:tcW w:w="6963" w:type="dxa"/>
            <w:tcBorders>
              <w:top w:val="single" w:sz="4" w:space="0" w:color="auto"/>
              <w:left w:val="nil"/>
              <w:bottom w:val="single" w:sz="4" w:space="0" w:color="auto"/>
              <w:right w:val="single" w:sz="4" w:space="0" w:color="auto"/>
            </w:tcBorders>
            <w:shd w:val="clear" w:color="auto" w:fill="auto"/>
            <w:vAlign w:val="center"/>
            <w:hideMark/>
          </w:tcPr>
          <w:p w:rsidR="00304EC4" w:rsidRPr="009450A7" w:rsidRDefault="00304EC4" w:rsidP="00CD2F67">
            <w:pPr>
              <w:rPr>
                <w:color w:val="000000"/>
              </w:rPr>
            </w:pPr>
            <w:r w:rsidRPr="009450A7">
              <w:t>Контрольная работа №2 по теме «Площади. Теорема Пифагора»</w:t>
            </w:r>
          </w:p>
        </w:tc>
        <w:tc>
          <w:tcPr>
            <w:tcW w:w="2109" w:type="dxa"/>
            <w:tcBorders>
              <w:top w:val="single" w:sz="4" w:space="0" w:color="auto"/>
              <w:left w:val="nil"/>
              <w:bottom w:val="single" w:sz="4" w:space="0" w:color="auto"/>
              <w:right w:val="single" w:sz="4" w:space="0" w:color="auto"/>
            </w:tcBorders>
          </w:tcPr>
          <w:p w:rsidR="00304EC4" w:rsidRPr="00B15621" w:rsidRDefault="00304EC4" w:rsidP="00CD2F67">
            <w:r w:rsidRPr="00B15621">
              <w:t xml:space="preserve">12 </w:t>
            </w:r>
            <w:proofErr w:type="spellStart"/>
            <w:r w:rsidRPr="00B15621">
              <w:t>нед</w:t>
            </w:r>
            <w:proofErr w:type="spellEnd"/>
          </w:p>
        </w:tc>
      </w:tr>
      <w:tr w:rsidR="00304EC4" w:rsidRPr="00DF72A0" w:rsidTr="00CD2F67">
        <w:trPr>
          <w:trHeight w:val="6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304EC4" w:rsidRPr="009450A7" w:rsidRDefault="00304EC4" w:rsidP="00CD2F67">
            <w:pPr>
              <w:jc w:val="center"/>
              <w:rPr>
                <w:color w:val="000000"/>
              </w:rPr>
            </w:pPr>
            <w:r>
              <w:rPr>
                <w:color w:val="000000"/>
              </w:rPr>
              <w:t>3</w:t>
            </w:r>
          </w:p>
        </w:tc>
        <w:tc>
          <w:tcPr>
            <w:tcW w:w="6963" w:type="dxa"/>
            <w:tcBorders>
              <w:top w:val="single" w:sz="4" w:space="0" w:color="auto"/>
              <w:left w:val="nil"/>
              <w:bottom w:val="single" w:sz="4" w:space="0" w:color="auto"/>
              <w:right w:val="single" w:sz="4" w:space="0" w:color="auto"/>
            </w:tcBorders>
            <w:shd w:val="clear" w:color="auto" w:fill="auto"/>
            <w:vAlign w:val="center"/>
            <w:hideMark/>
          </w:tcPr>
          <w:p w:rsidR="00304EC4" w:rsidRPr="009450A7" w:rsidRDefault="00304EC4" w:rsidP="00CD2F67">
            <w:pPr>
              <w:rPr>
                <w:color w:val="000000"/>
              </w:rPr>
            </w:pPr>
            <w:r w:rsidRPr="009450A7">
              <w:t>Контрольная работа № 3 по теме «Подобные  треугольники»</w:t>
            </w:r>
          </w:p>
        </w:tc>
        <w:tc>
          <w:tcPr>
            <w:tcW w:w="2109" w:type="dxa"/>
            <w:tcBorders>
              <w:top w:val="single" w:sz="4" w:space="0" w:color="auto"/>
              <w:left w:val="nil"/>
              <w:bottom w:val="single" w:sz="4" w:space="0" w:color="auto"/>
              <w:right w:val="single" w:sz="4" w:space="0" w:color="auto"/>
            </w:tcBorders>
          </w:tcPr>
          <w:p w:rsidR="00304EC4" w:rsidRPr="00B15621" w:rsidRDefault="00304EC4" w:rsidP="00751CCB">
            <w:r w:rsidRPr="00B15621">
              <w:t>1</w:t>
            </w:r>
            <w:r w:rsidR="00751CCB" w:rsidRPr="00B15621">
              <w:t>7</w:t>
            </w:r>
            <w:r w:rsidRPr="00B15621">
              <w:t xml:space="preserve"> </w:t>
            </w:r>
            <w:proofErr w:type="spellStart"/>
            <w:r w:rsidRPr="00B15621">
              <w:t>нед</w:t>
            </w:r>
            <w:proofErr w:type="spellEnd"/>
          </w:p>
        </w:tc>
      </w:tr>
      <w:tr w:rsidR="00304EC4" w:rsidRPr="00DF72A0" w:rsidTr="00CD2F67">
        <w:trPr>
          <w:trHeight w:val="6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304EC4" w:rsidRPr="009450A7" w:rsidRDefault="00304EC4" w:rsidP="00CD2F67">
            <w:pPr>
              <w:jc w:val="center"/>
              <w:rPr>
                <w:color w:val="000000"/>
              </w:rPr>
            </w:pPr>
            <w:r>
              <w:rPr>
                <w:color w:val="000000"/>
              </w:rPr>
              <w:t>4</w:t>
            </w:r>
          </w:p>
        </w:tc>
        <w:tc>
          <w:tcPr>
            <w:tcW w:w="6963" w:type="dxa"/>
            <w:tcBorders>
              <w:top w:val="single" w:sz="4" w:space="0" w:color="auto"/>
              <w:left w:val="nil"/>
              <w:bottom w:val="single" w:sz="4" w:space="0" w:color="auto"/>
              <w:right w:val="single" w:sz="4" w:space="0" w:color="auto"/>
            </w:tcBorders>
            <w:shd w:val="clear" w:color="auto" w:fill="auto"/>
            <w:vAlign w:val="center"/>
            <w:hideMark/>
          </w:tcPr>
          <w:p w:rsidR="00304EC4" w:rsidRPr="009450A7" w:rsidRDefault="00304EC4" w:rsidP="00CD2F67">
            <w:pPr>
              <w:rPr>
                <w:color w:val="000000"/>
              </w:rPr>
            </w:pPr>
            <w:r w:rsidRPr="009450A7">
              <w:t>Контрольная работа №4 по теме «Подобные треугольники»</w:t>
            </w:r>
          </w:p>
        </w:tc>
        <w:tc>
          <w:tcPr>
            <w:tcW w:w="2109" w:type="dxa"/>
            <w:tcBorders>
              <w:top w:val="single" w:sz="4" w:space="0" w:color="auto"/>
              <w:left w:val="nil"/>
              <w:bottom w:val="single" w:sz="4" w:space="0" w:color="auto"/>
              <w:right w:val="single" w:sz="4" w:space="0" w:color="auto"/>
            </w:tcBorders>
          </w:tcPr>
          <w:p w:rsidR="00304EC4" w:rsidRPr="00B15621" w:rsidRDefault="00751CCB" w:rsidP="00CD2F67">
            <w:r w:rsidRPr="00B15621">
              <w:t>21</w:t>
            </w:r>
            <w:r w:rsidR="00304EC4" w:rsidRPr="00B15621">
              <w:t xml:space="preserve"> </w:t>
            </w:r>
            <w:proofErr w:type="spellStart"/>
            <w:r w:rsidR="00304EC4" w:rsidRPr="00B15621">
              <w:t>нед</w:t>
            </w:r>
            <w:proofErr w:type="spellEnd"/>
          </w:p>
        </w:tc>
      </w:tr>
      <w:tr w:rsidR="00304EC4" w:rsidRPr="00DF72A0" w:rsidTr="00CD2F67">
        <w:trPr>
          <w:trHeight w:val="6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304EC4" w:rsidRPr="009450A7" w:rsidRDefault="00304EC4" w:rsidP="00CD2F67">
            <w:pPr>
              <w:jc w:val="center"/>
              <w:rPr>
                <w:color w:val="000000"/>
              </w:rPr>
            </w:pPr>
            <w:r>
              <w:rPr>
                <w:color w:val="000000"/>
              </w:rPr>
              <w:t>5</w:t>
            </w:r>
          </w:p>
        </w:tc>
        <w:tc>
          <w:tcPr>
            <w:tcW w:w="6963" w:type="dxa"/>
            <w:tcBorders>
              <w:top w:val="single" w:sz="4" w:space="0" w:color="auto"/>
              <w:left w:val="nil"/>
              <w:bottom w:val="single" w:sz="4" w:space="0" w:color="auto"/>
              <w:right w:val="single" w:sz="4" w:space="0" w:color="auto"/>
            </w:tcBorders>
            <w:shd w:val="clear" w:color="auto" w:fill="auto"/>
            <w:vAlign w:val="center"/>
            <w:hideMark/>
          </w:tcPr>
          <w:p w:rsidR="00304EC4" w:rsidRPr="009450A7" w:rsidRDefault="00304EC4" w:rsidP="00CD2F67">
            <w:pPr>
              <w:tabs>
                <w:tab w:val="left" w:pos="1276"/>
              </w:tabs>
              <w:spacing w:before="10"/>
              <w:ind w:right="5"/>
              <w:contextualSpacing/>
              <w:rPr>
                <w:b/>
              </w:rPr>
            </w:pPr>
            <w:r w:rsidRPr="009450A7">
              <w:t>Контрольная работа № 5 по теме «Окружность»</w:t>
            </w:r>
          </w:p>
        </w:tc>
        <w:tc>
          <w:tcPr>
            <w:tcW w:w="2109" w:type="dxa"/>
            <w:tcBorders>
              <w:top w:val="single" w:sz="4" w:space="0" w:color="auto"/>
              <w:left w:val="nil"/>
              <w:bottom w:val="single" w:sz="4" w:space="0" w:color="auto"/>
              <w:right w:val="single" w:sz="4" w:space="0" w:color="auto"/>
            </w:tcBorders>
          </w:tcPr>
          <w:p w:rsidR="00304EC4" w:rsidRPr="00B15621" w:rsidRDefault="00304EC4" w:rsidP="00751CCB">
            <w:r w:rsidRPr="00B15621">
              <w:t>2</w:t>
            </w:r>
            <w:r w:rsidR="00751CCB" w:rsidRPr="00B15621">
              <w:t>8</w:t>
            </w:r>
            <w:r w:rsidRPr="00B15621">
              <w:t xml:space="preserve"> </w:t>
            </w:r>
            <w:proofErr w:type="spellStart"/>
            <w:r w:rsidRPr="00B15621">
              <w:t>нед</w:t>
            </w:r>
            <w:proofErr w:type="spellEnd"/>
          </w:p>
        </w:tc>
      </w:tr>
    </w:tbl>
    <w:p w:rsidR="00304EC4" w:rsidRDefault="00304EC4" w:rsidP="00CB6E1D">
      <w:pPr>
        <w:jc w:val="both"/>
      </w:pPr>
    </w:p>
    <w:p w:rsidR="00304EC4" w:rsidRPr="00304EC4" w:rsidRDefault="00304EC4" w:rsidP="00CB6E1D">
      <w:pPr>
        <w:jc w:val="both"/>
      </w:pPr>
    </w:p>
    <w:p w:rsidR="00304EC4" w:rsidRDefault="00CB6E1D" w:rsidP="00A06F46">
      <w:pPr>
        <w:autoSpaceDE w:val="0"/>
        <w:autoSpaceDN w:val="0"/>
        <w:adjustRightInd w:val="0"/>
        <w:ind w:firstLine="426"/>
        <w:jc w:val="center"/>
        <w:rPr>
          <w:b/>
          <w:bCs/>
        </w:rPr>
      </w:pPr>
      <w:r w:rsidRPr="00CB6E1D">
        <w:rPr>
          <w:color w:val="FF0000"/>
        </w:rPr>
        <w:t xml:space="preserve">    </w:t>
      </w:r>
      <w:r w:rsidR="00A06F46" w:rsidRPr="00A06F46">
        <w:rPr>
          <w:b/>
          <w:bCs/>
        </w:rPr>
        <w:t xml:space="preserve">Планируемые результаты </w:t>
      </w:r>
    </w:p>
    <w:p w:rsidR="00A06F46" w:rsidRDefault="00A06F46" w:rsidP="00A06F46">
      <w:pPr>
        <w:autoSpaceDE w:val="0"/>
        <w:autoSpaceDN w:val="0"/>
        <w:adjustRightInd w:val="0"/>
        <w:ind w:firstLine="426"/>
        <w:jc w:val="center"/>
        <w:rPr>
          <w:b/>
          <w:bCs/>
        </w:rPr>
      </w:pPr>
    </w:p>
    <w:p w:rsidR="00A06F46" w:rsidRPr="00A06F46" w:rsidRDefault="00A06F46" w:rsidP="00A06F46">
      <w:pPr>
        <w:autoSpaceDE w:val="0"/>
        <w:autoSpaceDN w:val="0"/>
        <w:adjustRightInd w:val="0"/>
        <w:ind w:firstLine="426"/>
        <w:jc w:val="both"/>
        <w:rPr>
          <w:bCs/>
        </w:rPr>
      </w:pPr>
      <w:r w:rsidRPr="00A06F46">
        <w:rPr>
          <w:bCs/>
        </w:rPr>
        <w:t>В результате освоения курса геометрии 8 класса учащиеся</w:t>
      </w:r>
    </w:p>
    <w:p w:rsidR="00A06F46" w:rsidRPr="00A06F46" w:rsidRDefault="00A06F46" w:rsidP="00A06F46">
      <w:pPr>
        <w:autoSpaceDE w:val="0"/>
        <w:autoSpaceDN w:val="0"/>
        <w:adjustRightInd w:val="0"/>
        <w:ind w:firstLine="426"/>
        <w:jc w:val="center"/>
        <w:rPr>
          <w:color w:val="000000"/>
        </w:rPr>
      </w:pPr>
    </w:p>
    <w:p w:rsidR="00304EC4" w:rsidRPr="007E6C8E" w:rsidRDefault="00304EC4" w:rsidP="00304EC4">
      <w:pPr>
        <w:autoSpaceDE w:val="0"/>
        <w:autoSpaceDN w:val="0"/>
        <w:adjustRightInd w:val="0"/>
        <w:ind w:firstLine="426"/>
        <w:jc w:val="both"/>
        <w:rPr>
          <w:color w:val="000000"/>
        </w:rPr>
      </w:pPr>
      <w:r w:rsidRPr="007E6C8E">
        <w:rPr>
          <w:b/>
          <w:color w:val="000000"/>
        </w:rPr>
        <w:t>должны знать:</w:t>
      </w:r>
      <w:r w:rsidRPr="007E6C8E">
        <w:rPr>
          <w:color w:val="000000"/>
        </w:rPr>
        <w:t xml:space="preserve"> </w:t>
      </w:r>
      <w:r w:rsidR="00A06F46">
        <w:rPr>
          <w:color w:val="000000"/>
        </w:rPr>
        <w:t>о</w:t>
      </w:r>
      <w:r w:rsidRPr="007E6C8E">
        <w:rPr>
          <w:color w:val="000000"/>
        </w:rPr>
        <w:t xml:space="preserve">пределение многоугольника, четырёхугольника, параллелограмма, трапеции, ромба, прямоугольника, квадрата. Свойства и признаки данных геометрических фигур. Формулы для нахождения площадей фигур. Теорему Пифагора. Признаки подобия треугольников. Определение синуса, косинуса, тангенса прямоугольного треугольника, соотношение между сторонами и углами прямоугольного треугольника. Центральные и вписанные углы. Четыре замечательные точки  треугольника. Свойства биссектрисы угла и серединного перпендикуляра к отрезку. </w:t>
      </w:r>
      <w:proofErr w:type="gramStart"/>
      <w:r w:rsidRPr="007E6C8E">
        <w:rPr>
          <w:color w:val="000000"/>
        </w:rPr>
        <w:t xml:space="preserve">Теорему о пересечении  высот треугольника,  а  также теоремы о вписанной  и  описанной окружностях. </w:t>
      </w:r>
      <w:proofErr w:type="gramEnd"/>
    </w:p>
    <w:p w:rsidR="00304EC4" w:rsidRPr="007E6C8E" w:rsidRDefault="00304EC4" w:rsidP="00304EC4">
      <w:pPr>
        <w:autoSpaceDE w:val="0"/>
        <w:autoSpaceDN w:val="0"/>
        <w:adjustRightInd w:val="0"/>
        <w:ind w:firstLine="426"/>
        <w:jc w:val="both"/>
        <w:rPr>
          <w:color w:val="000000"/>
        </w:rPr>
      </w:pPr>
      <w:r w:rsidRPr="007E6C8E">
        <w:rPr>
          <w:b/>
          <w:color w:val="000000"/>
        </w:rPr>
        <w:t>должны уметь:</w:t>
      </w:r>
      <w:r w:rsidRPr="007E6C8E">
        <w:rPr>
          <w:color w:val="000000"/>
        </w:rPr>
        <w:t xml:space="preserve"> </w:t>
      </w:r>
      <w:r w:rsidR="00A06F46">
        <w:rPr>
          <w:color w:val="000000"/>
        </w:rPr>
        <w:t>в</w:t>
      </w:r>
      <w:r w:rsidRPr="007E6C8E">
        <w:rPr>
          <w:color w:val="000000"/>
        </w:rPr>
        <w:t>ычислять сумму внутренних углов многоугольника. Решать задачи с использованием свойств геометрических фигур. Находить площади параллелограмма, прямоугольника,  трапеции, ромба. Использовать теорему Пифагора для определения сторон прямоугольного треугольника. Решать задачи с использованием признаков подобия треугольников. Вычислять элементы прямоугольного треугольника, используя тригонометрические функции. Решать задачи по теме  окружность, центральные и вписанные углы, вписанные и описанные окружности.</w:t>
      </w:r>
    </w:p>
    <w:p w:rsidR="00304EC4" w:rsidRPr="007E6C8E" w:rsidRDefault="00304EC4" w:rsidP="00304EC4">
      <w:pPr>
        <w:keepNext/>
        <w:shd w:val="clear" w:color="auto" w:fill="FFFFFF"/>
        <w:ind w:firstLine="426"/>
        <w:jc w:val="both"/>
        <w:rPr>
          <w:b/>
          <w:bCs/>
        </w:rPr>
      </w:pPr>
      <w:r w:rsidRPr="007E6C8E">
        <w:rPr>
          <w:b/>
          <w:bCs/>
          <w:color w:val="000000"/>
          <w:spacing w:val="1"/>
        </w:rPr>
        <w:softHyphen/>
      </w:r>
      <w:r w:rsidRPr="007E6C8E">
        <w:rPr>
          <w:b/>
          <w:bCs/>
          <w:color w:val="000000"/>
          <w:spacing w:val="1"/>
        </w:rPr>
        <w:softHyphen/>
      </w:r>
      <w:r w:rsidRPr="007E6C8E">
        <w:rPr>
          <w:b/>
          <w:bCs/>
        </w:rPr>
        <w:t xml:space="preserve">Владеть компетенциями:   </w:t>
      </w:r>
      <w:r w:rsidRPr="007E6C8E">
        <w:rPr>
          <w:color w:val="000000"/>
          <w:spacing w:val="-2"/>
        </w:rPr>
        <w:t>познавательной,</w:t>
      </w:r>
      <w:r>
        <w:rPr>
          <w:color w:val="000000"/>
          <w:spacing w:val="-2"/>
        </w:rPr>
        <w:t xml:space="preserve"> </w:t>
      </w:r>
      <w:r w:rsidRPr="007E6C8E">
        <w:rPr>
          <w:color w:val="000000"/>
          <w:spacing w:val="-1"/>
        </w:rPr>
        <w:t>коммуникативной, информационной и рефлексивной.</w:t>
      </w:r>
    </w:p>
    <w:p w:rsidR="00304EC4" w:rsidRPr="007E6C8E" w:rsidRDefault="00304EC4" w:rsidP="00304EC4">
      <w:pPr>
        <w:keepNext/>
        <w:ind w:firstLine="426"/>
        <w:jc w:val="both"/>
        <w:rPr>
          <w:b/>
          <w:bCs/>
          <w:color w:val="000000"/>
          <w:spacing w:val="3"/>
        </w:rPr>
      </w:pPr>
      <w:r w:rsidRPr="007E6C8E">
        <w:rPr>
          <w:b/>
          <w:bCs/>
          <w:color w:val="000000"/>
          <w:spacing w:val="3"/>
        </w:rPr>
        <w:t xml:space="preserve">Решать следующие жизненно практические задачи: </w:t>
      </w:r>
    </w:p>
    <w:p w:rsidR="00304EC4" w:rsidRPr="007E6C8E" w:rsidRDefault="00304EC4" w:rsidP="00304EC4">
      <w:pPr>
        <w:keepNext/>
        <w:jc w:val="both"/>
        <w:rPr>
          <w:color w:val="000000"/>
          <w:spacing w:val="-1"/>
        </w:rPr>
      </w:pPr>
      <w:r w:rsidRPr="007E6C8E">
        <w:rPr>
          <w:bCs/>
          <w:color w:val="000000"/>
          <w:spacing w:val="3"/>
        </w:rPr>
        <w:t>-  с</w:t>
      </w:r>
      <w:r w:rsidRPr="007E6C8E">
        <w:rPr>
          <w:color w:val="000000"/>
          <w:spacing w:val="-1"/>
        </w:rPr>
        <w:t xml:space="preserve">амостоятельно приобретать и применять знания в различных ситуациях, работать в группах; </w:t>
      </w:r>
    </w:p>
    <w:p w:rsidR="00304EC4" w:rsidRPr="007E6C8E" w:rsidRDefault="00304EC4" w:rsidP="00304EC4">
      <w:pPr>
        <w:keepNext/>
        <w:jc w:val="both"/>
        <w:rPr>
          <w:color w:val="000000"/>
          <w:spacing w:val="-1"/>
        </w:rPr>
      </w:pPr>
      <w:r w:rsidRPr="007E6C8E">
        <w:rPr>
          <w:color w:val="000000"/>
          <w:spacing w:val="-1"/>
        </w:rPr>
        <w:t>-  аргументировать и отстаивать свою точку зрения;</w:t>
      </w:r>
    </w:p>
    <w:p w:rsidR="00304EC4" w:rsidRPr="007E6C8E" w:rsidRDefault="00304EC4" w:rsidP="00304EC4">
      <w:pPr>
        <w:keepNext/>
        <w:jc w:val="both"/>
        <w:rPr>
          <w:color w:val="000000"/>
          <w:spacing w:val="-1"/>
        </w:rPr>
      </w:pPr>
      <w:r w:rsidRPr="007E6C8E">
        <w:rPr>
          <w:color w:val="000000"/>
          <w:spacing w:val="-1"/>
        </w:rPr>
        <w:t xml:space="preserve">-  уметь слушать  других, извлекать учебную информацию на основе сопоставительного анализа </w:t>
      </w:r>
    </w:p>
    <w:p w:rsidR="00304EC4" w:rsidRPr="007E6C8E" w:rsidRDefault="00304EC4" w:rsidP="00304EC4">
      <w:pPr>
        <w:keepNext/>
        <w:jc w:val="both"/>
        <w:rPr>
          <w:color w:val="000000"/>
          <w:spacing w:val="-1"/>
        </w:rPr>
      </w:pPr>
      <w:r w:rsidRPr="007E6C8E">
        <w:rPr>
          <w:color w:val="000000"/>
          <w:spacing w:val="-1"/>
        </w:rPr>
        <w:t xml:space="preserve">   объектов; </w:t>
      </w:r>
    </w:p>
    <w:p w:rsidR="00304EC4" w:rsidRPr="007E6C8E" w:rsidRDefault="00304EC4" w:rsidP="00304EC4">
      <w:pPr>
        <w:keepNext/>
        <w:jc w:val="both"/>
        <w:rPr>
          <w:color w:val="000000"/>
          <w:spacing w:val="-1"/>
        </w:rPr>
      </w:pPr>
      <w:r w:rsidRPr="007E6C8E">
        <w:rPr>
          <w:color w:val="000000"/>
          <w:spacing w:val="-1"/>
        </w:rPr>
        <w:t xml:space="preserve">- пользоваться предметным указателем  энциклопедий  и справочников для нахождения </w:t>
      </w:r>
    </w:p>
    <w:p w:rsidR="00304EC4" w:rsidRPr="007E6C8E" w:rsidRDefault="00304EC4" w:rsidP="00304EC4">
      <w:pPr>
        <w:keepNext/>
        <w:jc w:val="both"/>
        <w:rPr>
          <w:color w:val="000000"/>
          <w:spacing w:val="-1"/>
        </w:rPr>
      </w:pPr>
      <w:r w:rsidRPr="007E6C8E">
        <w:rPr>
          <w:color w:val="000000"/>
          <w:spacing w:val="-1"/>
        </w:rPr>
        <w:t xml:space="preserve">   информации;</w:t>
      </w:r>
    </w:p>
    <w:p w:rsidR="00304EC4" w:rsidRPr="007E6C8E" w:rsidRDefault="00304EC4" w:rsidP="00304EC4">
      <w:pPr>
        <w:keepNext/>
        <w:jc w:val="both"/>
        <w:rPr>
          <w:color w:val="000000"/>
          <w:spacing w:val="-1"/>
        </w:rPr>
      </w:pPr>
      <w:r w:rsidRPr="007E6C8E">
        <w:rPr>
          <w:color w:val="000000"/>
          <w:spacing w:val="-1"/>
        </w:rPr>
        <w:t>- самостоятельно действовать в ситуации неопределённости при решении актуальных для них проблем.</w:t>
      </w:r>
    </w:p>
    <w:p w:rsidR="00CB6E1D" w:rsidRPr="00CB6E1D" w:rsidRDefault="00CB6E1D" w:rsidP="00CB6E1D">
      <w:pPr>
        <w:jc w:val="both"/>
        <w:rPr>
          <w:color w:val="FF0000"/>
        </w:rPr>
      </w:pPr>
    </w:p>
    <w:p w:rsidR="00304EC4" w:rsidRPr="00790443" w:rsidRDefault="00CB6E1D" w:rsidP="00304EC4">
      <w:pPr>
        <w:jc w:val="both"/>
        <w:rPr>
          <w:b/>
          <w:bCs/>
          <w:color w:val="FF0000"/>
        </w:rPr>
      </w:pPr>
      <w:r w:rsidRPr="00CB6E1D">
        <w:rPr>
          <w:color w:val="FF0000"/>
        </w:rPr>
        <w:t xml:space="preserve">  </w:t>
      </w:r>
    </w:p>
    <w:p w:rsidR="00304EC4" w:rsidRPr="007E6C8E" w:rsidRDefault="00304EC4" w:rsidP="00304EC4">
      <w:pPr>
        <w:jc w:val="both"/>
        <w:rPr>
          <w:bCs/>
          <w:color w:val="000000"/>
        </w:rPr>
      </w:pPr>
      <w:r w:rsidRPr="007E6C8E">
        <w:rPr>
          <w:bCs/>
          <w:color w:val="000000"/>
        </w:rPr>
        <w:t xml:space="preserve">В содержании  рабочей программы предполагается реализовать </w:t>
      </w:r>
      <w:proofErr w:type="spellStart"/>
      <w:r w:rsidRPr="007E6C8E">
        <w:rPr>
          <w:bCs/>
          <w:color w:val="000000"/>
        </w:rPr>
        <w:t>компетентностный</w:t>
      </w:r>
      <w:proofErr w:type="spellEnd"/>
      <w:r w:rsidRPr="007E6C8E">
        <w:rPr>
          <w:bCs/>
          <w:color w:val="000000"/>
        </w:rPr>
        <w:t>,  личностн</w:t>
      </w:r>
      <w:proofErr w:type="gramStart"/>
      <w:r w:rsidRPr="007E6C8E">
        <w:rPr>
          <w:bCs/>
          <w:color w:val="000000"/>
        </w:rPr>
        <w:t>о-</w:t>
      </w:r>
      <w:proofErr w:type="gramEnd"/>
      <w:r w:rsidRPr="007E6C8E">
        <w:rPr>
          <w:bCs/>
          <w:color w:val="000000"/>
        </w:rPr>
        <w:t xml:space="preserve"> ориентированный,  </w:t>
      </w:r>
      <w:proofErr w:type="spellStart"/>
      <w:r w:rsidRPr="007E6C8E">
        <w:rPr>
          <w:bCs/>
          <w:color w:val="000000"/>
        </w:rPr>
        <w:t>деятельностный</w:t>
      </w:r>
      <w:proofErr w:type="spellEnd"/>
      <w:r w:rsidRPr="007E6C8E">
        <w:rPr>
          <w:bCs/>
          <w:color w:val="000000"/>
        </w:rPr>
        <w:t xml:space="preserve">  подходы, которые</w:t>
      </w:r>
      <w:r>
        <w:rPr>
          <w:bCs/>
          <w:color w:val="000000"/>
        </w:rPr>
        <w:t xml:space="preserve"> определяют задачи </w:t>
      </w:r>
      <w:r w:rsidRPr="007E6C8E">
        <w:rPr>
          <w:bCs/>
          <w:color w:val="000000"/>
        </w:rPr>
        <w:t>обучения:</w:t>
      </w:r>
    </w:p>
    <w:p w:rsidR="00304EC4" w:rsidRPr="007E6C8E" w:rsidRDefault="00304EC4" w:rsidP="00304EC4">
      <w:pPr>
        <w:numPr>
          <w:ilvl w:val="0"/>
          <w:numId w:val="18"/>
        </w:numPr>
        <w:tabs>
          <w:tab w:val="clear" w:pos="360"/>
          <w:tab w:val="num" w:pos="720"/>
        </w:tabs>
        <w:jc w:val="both"/>
        <w:rPr>
          <w:bCs/>
          <w:color w:val="000000"/>
        </w:rPr>
      </w:pPr>
      <w:r w:rsidRPr="007E6C8E">
        <w:rPr>
          <w:bCs/>
          <w:color w:val="000000"/>
        </w:rPr>
        <w:t>приобретения математических знаний и умений;</w:t>
      </w:r>
    </w:p>
    <w:p w:rsidR="00304EC4" w:rsidRPr="007E6C8E" w:rsidRDefault="00304EC4" w:rsidP="00304EC4">
      <w:pPr>
        <w:numPr>
          <w:ilvl w:val="0"/>
          <w:numId w:val="18"/>
        </w:numPr>
        <w:tabs>
          <w:tab w:val="clear" w:pos="360"/>
          <w:tab w:val="num" w:pos="720"/>
        </w:tabs>
        <w:jc w:val="both"/>
        <w:rPr>
          <w:bCs/>
          <w:color w:val="000000"/>
        </w:rPr>
      </w:pPr>
      <w:r w:rsidRPr="007E6C8E">
        <w:rPr>
          <w:bCs/>
          <w:color w:val="000000"/>
        </w:rPr>
        <w:t>овладение обобщенными способами мыслительной, творческой деятельностей;</w:t>
      </w:r>
    </w:p>
    <w:p w:rsidR="00304EC4" w:rsidRPr="007E6C8E" w:rsidRDefault="00304EC4" w:rsidP="00304EC4">
      <w:pPr>
        <w:numPr>
          <w:ilvl w:val="0"/>
          <w:numId w:val="18"/>
        </w:numPr>
        <w:tabs>
          <w:tab w:val="clear" w:pos="360"/>
          <w:tab w:val="num" w:pos="426"/>
        </w:tabs>
        <w:ind w:left="0" w:firstLine="0"/>
        <w:jc w:val="both"/>
        <w:rPr>
          <w:bCs/>
          <w:color w:val="000000"/>
        </w:rPr>
      </w:pPr>
      <w:r w:rsidRPr="007E6C8E">
        <w:rPr>
          <w:bCs/>
          <w:color w:val="000000"/>
        </w:rPr>
        <w:t>освоение компетенций: учебно-познавательной, коммуникативной, рефлексивной, личностного саморазвития, ценностно-ориентационной и профессионально-трудового выбора.</w:t>
      </w:r>
    </w:p>
    <w:p w:rsidR="00304EC4" w:rsidRPr="007E6C8E" w:rsidRDefault="00304EC4" w:rsidP="00304EC4">
      <w:pPr>
        <w:jc w:val="both"/>
        <w:rPr>
          <w:bCs/>
          <w:color w:val="000000"/>
        </w:rPr>
      </w:pPr>
      <w:r w:rsidRPr="007E6C8E">
        <w:rPr>
          <w:bCs/>
          <w:color w:val="000000"/>
        </w:rPr>
        <w:t xml:space="preserve">В основу содержания и структурирования данной программы, выбора приемов, методов и  форм обучения положено формирование  универсальных учебных действий, которые создают возможность самостоятельного успешного усвоения обучающимися новых знаний, умений и компетентностей, включая организацию усвоения, т.е. умения учиться. В процессе обучения </w:t>
      </w:r>
      <w:r w:rsidRPr="007E6C8E">
        <w:rPr>
          <w:bCs/>
          <w:color w:val="000000"/>
        </w:rPr>
        <w:lastRenderedPageBreak/>
        <w:t>геометрии осуществляется развитие личностных, регулятивных, познавательных и коммуникативных действий. Учащиеся продолжают овладение разнообразными способами познавательной, информационно-коммуникативной, рефлексивной деятельности, приобретают и совершенствуют опыт:</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072"/>
      </w:tblGrid>
      <w:tr w:rsidR="00304EC4" w:rsidRPr="007E6C8E" w:rsidTr="00CD2F67">
        <w:trPr>
          <w:cantSplit/>
          <w:trHeight w:val="2715"/>
        </w:trPr>
        <w:tc>
          <w:tcPr>
            <w:tcW w:w="1101" w:type="dxa"/>
            <w:textDirection w:val="btLr"/>
          </w:tcPr>
          <w:p w:rsidR="00304EC4" w:rsidRPr="007E6C8E" w:rsidRDefault="00304EC4" w:rsidP="00CD2F67">
            <w:pPr>
              <w:ind w:right="113"/>
              <w:jc w:val="center"/>
              <w:rPr>
                <w:bCs/>
                <w:color w:val="000000"/>
              </w:rPr>
            </w:pPr>
            <w:r w:rsidRPr="007E6C8E">
              <w:rPr>
                <w:bCs/>
                <w:color w:val="000000"/>
              </w:rPr>
              <w:t>Познавательная деятельность</w:t>
            </w:r>
          </w:p>
        </w:tc>
        <w:tc>
          <w:tcPr>
            <w:tcW w:w="9072" w:type="dxa"/>
          </w:tcPr>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самостоятельно и мотивированно организовывать свою познавательную деятельность (от постановки цели до получения и оценки результата);</w:t>
            </w:r>
          </w:p>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использования элементов причинно-следственного и структурно-функционального анализа;</w:t>
            </w:r>
          </w:p>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 xml:space="preserve">исследования несложных реальных связей и зависимостей; </w:t>
            </w:r>
          </w:p>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 xml:space="preserve">участия в проектной деятельности, в организации и проведении учебно-исследовательской работы; </w:t>
            </w:r>
          </w:p>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самостоятельного создания алгоритмов познавательной деятельности для решения задач творческого и поискового характера.</w:t>
            </w:r>
          </w:p>
        </w:tc>
      </w:tr>
      <w:tr w:rsidR="00304EC4" w:rsidRPr="007E6C8E" w:rsidTr="00CD2F67">
        <w:trPr>
          <w:cantSplit/>
          <w:trHeight w:val="1762"/>
        </w:trPr>
        <w:tc>
          <w:tcPr>
            <w:tcW w:w="1101" w:type="dxa"/>
            <w:textDirection w:val="btLr"/>
          </w:tcPr>
          <w:p w:rsidR="00304EC4" w:rsidRPr="007E6C8E" w:rsidRDefault="00304EC4" w:rsidP="00CD2F67">
            <w:pPr>
              <w:jc w:val="center"/>
              <w:rPr>
                <w:bCs/>
                <w:color w:val="000000"/>
              </w:rPr>
            </w:pPr>
            <w:r w:rsidRPr="007E6C8E">
              <w:rPr>
                <w:bCs/>
                <w:color w:val="000000"/>
              </w:rPr>
              <w:t>Информационно-коммуникативная деятельность</w:t>
            </w:r>
          </w:p>
        </w:tc>
        <w:tc>
          <w:tcPr>
            <w:tcW w:w="9072" w:type="dxa"/>
          </w:tcPr>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w:t>
            </w:r>
          </w:p>
          <w:p w:rsidR="00304EC4" w:rsidRPr="007E6C8E" w:rsidRDefault="00304EC4" w:rsidP="00CD2F67">
            <w:pPr>
              <w:numPr>
                <w:ilvl w:val="0"/>
                <w:numId w:val="19"/>
              </w:numPr>
              <w:tabs>
                <w:tab w:val="clear" w:pos="720"/>
                <w:tab w:val="num" w:pos="459"/>
              </w:tabs>
              <w:ind w:left="459" w:hanging="284"/>
              <w:rPr>
                <w:bCs/>
                <w:color w:val="000000"/>
              </w:rPr>
            </w:pPr>
            <w:proofErr w:type="gramStart"/>
            <w:r w:rsidRPr="007E6C8E">
              <w:rPr>
                <w:bCs/>
                <w:color w:val="000000"/>
              </w:rPr>
              <w:t>основной информации от второстепенной, критического оценивание достоверности полученной информации, передачи содержания информации адекватно поставленной цели (сжато, полно, выборочно);</w:t>
            </w:r>
            <w:proofErr w:type="gramEnd"/>
          </w:p>
          <w:p w:rsidR="00304EC4" w:rsidRPr="007E6C8E" w:rsidRDefault="00304EC4" w:rsidP="00CD2F67">
            <w:pPr>
              <w:numPr>
                <w:ilvl w:val="0"/>
                <w:numId w:val="19"/>
              </w:numPr>
              <w:tabs>
                <w:tab w:val="clear" w:pos="720"/>
                <w:tab w:val="num" w:pos="459"/>
              </w:tabs>
              <w:ind w:left="459" w:hanging="284"/>
              <w:rPr>
                <w:bCs/>
                <w:color w:val="000000"/>
              </w:rPr>
            </w:pPr>
            <w:r w:rsidRPr="007E6C8E">
              <w:rPr>
                <w:bCs/>
                <w:color w:val="000000"/>
              </w:rPr>
              <w:t>владения основными видами публичных выступлений (высказывание, монолог, дискуссия, полемика), следования этическим нормам и правилам ведения диалога (диспута), участие в коллективных проектах.</w:t>
            </w:r>
          </w:p>
        </w:tc>
      </w:tr>
      <w:tr w:rsidR="00304EC4" w:rsidRPr="007E6C8E" w:rsidTr="00CD2F67">
        <w:trPr>
          <w:cantSplit/>
          <w:trHeight w:val="1436"/>
        </w:trPr>
        <w:tc>
          <w:tcPr>
            <w:tcW w:w="1101" w:type="dxa"/>
            <w:textDirection w:val="btLr"/>
          </w:tcPr>
          <w:p w:rsidR="00304EC4" w:rsidRPr="007E6C8E" w:rsidRDefault="00304EC4" w:rsidP="00CD2F67">
            <w:pPr>
              <w:jc w:val="center"/>
              <w:rPr>
                <w:bCs/>
                <w:color w:val="000000"/>
              </w:rPr>
            </w:pPr>
            <w:r w:rsidRPr="007E6C8E">
              <w:rPr>
                <w:bCs/>
                <w:color w:val="000000"/>
              </w:rPr>
              <w:t>Рефлексивная деятельность</w:t>
            </w:r>
          </w:p>
          <w:p w:rsidR="00304EC4" w:rsidRPr="007E6C8E" w:rsidRDefault="00304EC4" w:rsidP="00CD2F67">
            <w:pPr>
              <w:jc w:val="center"/>
              <w:rPr>
                <w:bCs/>
                <w:color w:val="000000"/>
              </w:rPr>
            </w:pPr>
          </w:p>
        </w:tc>
        <w:tc>
          <w:tcPr>
            <w:tcW w:w="9072" w:type="dxa"/>
          </w:tcPr>
          <w:p w:rsidR="00304EC4" w:rsidRPr="007E6C8E" w:rsidRDefault="00304EC4" w:rsidP="00CD2F67">
            <w:pPr>
              <w:numPr>
                <w:ilvl w:val="0"/>
                <w:numId w:val="20"/>
              </w:numPr>
              <w:tabs>
                <w:tab w:val="clear" w:pos="720"/>
                <w:tab w:val="num" w:pos="459"/>
              </w:tabs>
              <w:ind w:left="459" w:hanging="284"/>
              <w:rPr>
                <w:bCs/>
                <w:color w:val="000000"/>
                <w:u w:val="single"/>
              </w:rPr>
            </w:pPr>
            <w:r w:rsidRPr="007E6C8E">
              <w:rPr>
                <w:bCs/>
                <w:color w:val="000000"/>
              </w:rPr>
              <w:t>объективного оценивания своих учебных достижений, поведения, черт своей личности; учета мнения других людей при определении собственной позиции и самооценке;</w:t>
            </w:r>
          </w:p>
          <w:p w:rsidR="00304EC4" w:rsidRPr="007E6C8E" w:rsidRDefault="00304EC4" w:rsidP="00CD2F67">
            <w:pPr>
              <w:numPr>
                <w:ilvl w:val="0"/>
                <w:numId w:val="20"/>
              </w:numPr>
              <w:tabs>
                <w:tab w:val="clear" w:pos="720"/>
                <w:tab w:val="num" w:pos="459"/>
              </w:tabs>
              <w:ind w:left="459" w:hanging="284"/>
              <w:rPr>
                <w:bCs/>
                <w:color w:val="000000"/>
                <w:u w:val="single"/>
              </w:rPr>
            </w:pPr>
            <w:r w:rsidRPr="007E6C8E">
              <w:rPr>
                <w:bCs/>
                <w:color w:val="000000"/>
              </w:rPr>
              <w:t>умения соотносить приложенные усилия с полученными результатами своей деятельности;</w:t>
            </w:r>
          </w:p>
          <w:p w:rsidR="00304EC4" w:rsidRPr="007E6C8E" w:rsidRDefault="00304EC4" w:rsidP="00CD2F67">
            <w:pPr>
              <w:numPr>
                <w:ilvl w:val="0"/>
                <w:numId w:val="20"/>
              </w:numPr>
              <w:tabs>
                <w:tab w:val="clear" w:pos="720"/>
                <w:tab w:val="num" w:pos="459"/>
              </w:tabs>
              <w:ind w:left="459" w:hanging="284"/>
              <w:rPr>
                <w:bCs/>
                <w:color w:val="000000"/>
                <w:u w:val="single"/>
              </w:rPr>
            </w:pPr>
            <w:r w:rsidRPr="007E6C8E">
              <w:rPr>
                <w:bCs/>
                <w:color w:val="000000"/>
              </w:rPr>
              <w:t>владения навыками организации и участия в коллективной деятельности.</w:t>
            </w:r>
          </w:p>
        </w:tc>
      </w:tr>
    </w:tbl>
    <w:p w:rsidR="007D0E60" w:rsidRPr="007E6C8E" w:rsidRDefault="007D0E60" w:rsidP="00304EC4">
      <w:pPr>
        <w:jc w:val="both"/>
      </w:pPr>
    </w:p>
    <w:p w:rsidR="00DC0F7B" w:rsidRDefault="00DC0F7B" w:rsidP="00A06F46">
      <w:pPr>
        <w:tabs>
          <w:tab w:val="left" w:pos="-142"/>
        </w:tabs>
        <w:spacing w:before="100" w:beforeAutospacing="1" w:after="100" w:afterAutospacing="1"/>
        <w:ind w:right="907"/>
        <w:jc w:val="center"/>
        <w:outlineLvl w:val="1"/>
        <w:rPr>
          <w:b/>
          <w:bCs/>
          <w:sz w:val="28"/>
          <w:szCs w:val="28"/>
        </w:rPr>
      </w:pPr>
      <w:r w:rsidRPr="003F7DC8">
        <w:rPr>
          <w:b/>
          <w:bCs/>
          <w:sz w:val="28"/>
          <w:szCs w:val="28"/>
        </w:rPr>
        <w:t>Критерии оценивания письменных работ и устных ответов учащихся по математике.</w:t>
      </w:r>
    </w:p>
    <w:p w:rsidR="005316A8" w:rsidRPr="003F7DC8" w:rsidRDefault="005316A8" w:rsidP="005316A8">
      <w:pPr>
        <w:tabs>
          <w:tab w:val="left" w:pos="-142"/>
        </w:tabs>
        <w:spacing w:before="100" w:beforeAutospacing="1" w:after="100" w:afterAutospacing="1"/>
        <w:ind w:right="907"/>
        <w:outlineLvl w:val="1"/>
        <w:rPr>
          <w:b/>
          <w:bCs/>
          <w:sz w:val="28"/>
          <w:szCs w:val="28"/>
        </w:rPr>
      </w:pPr>
      <w:r w:rsidRPr="00046A86">
        <w:rPr>
          <w:b/>
          <w:bCs/>
          <w:u w:val="single"/>
        </w:rPr>
        <w:t xml:space="preserve">Оценка </w:t>
      </w:r>
      <w:r>
        <w:rPr>
          <w:b/>
          <w:bCs/>
          <w:u w:val="single"/>
        </w:rPr>
        <w:t xml:space="preserve">письменных </w:t>
      </w:r>
      <w:r w:rsidRPr="00046A86">
        <w:rPr>
          <w:b/>
          <w:bCs/>
          <w:u w:val="single"/>
        </w:rPr>
        <w:t xml:space="preserve"> ответов учащихся по математике</w:t>
      </w:r>
    </w:p>
    <w:p w:rsidR="00DC0F7B" w:rsidRPr="00046A86" w:rsidRDefault="00DC0F7B" w:rsidP="00DC0F7B">
      <w:pPr>
        <w:tabs>
          <w:tab w:val="left" w:pos="-142"/>
        </w:tabs>
        <w:ind w:right="907"/>
        <w:jc w:val="both"/>
      </w:pPr>
      <w:r w:rsidRPr="00046A86">
        <w:rPr>
          <w:b/>
          <w:bCs/>
        </w:rPr>
        <w:t>Оценка «5» ставится, если:</w:t>
      </w:r>
    </w:p>
    <w:p w:rsidR="00DC0F7B" w:rsidRPr="00046A86" w:rsidRDefault="00DC0F7B" w:rsidP="00DC0F7B">
      <w:pPr>
        <w:tabs>
          <w:tab w:val="left" w:pos="-142"/>
        </w:tabs>
        <w:ind w:right="907"/>
        <w:jc w:val="both"/>
      </w:pPr>
      <w:r w:rsidRPr="00046A86">
        <w:t>работа выполнена полностью;</w:t>
      </w:r>
    </w:p>
    <w:p w:rsidR="00DC0F7B" w:rsidRPr="00046A86" w:rsidRDefault="00DC0F7B" w:rsidP="00DC0F7B">
      <w:pPr>
        <w:tabs>
          <w:tab w:val="left" w:pos="-142"/>
        </w:tabs>
        <w:ind w:right="907"/>
        <w:jc w:val="both"/>
      </w:pPr>
      <w:r w:rsidRPr="00046A86">
        <w:t xml:space="preserve">в </w:t>
      </w:r>
      <w:proofErr w:type="gramStart"/>
      <w:r w:rsidRPr="00046A86">
        <w:t>логических рассуждениях</w:t>
      </w:r>
      <w:proofErr w:type="gramEnd"/>
      <w:r w:rsidRPr="00046A86">
        <w:t xml:space="preserve"> и обосновании решения нет пробелов и ошибок;</w:t>
      </w:r>
    </w:p>
    <w:p w:rsidR="00DC0F7B" w:rsidRPr="00046A86" w:rsidRDefault="00DC0F7B" w:rsidP="00DC0F7B">
      <w:pPr>
        <w:tabs>
          <w:tab w:val="left" w:pos="-142"/>
        </w:tabs>
        <w:ind w:right="907"/>
        <w:jc w:val="both"/>
      </w:pPr>
      <w:r w:rsidRPr="00046A86">
        <w:t>в решении нет математических ошибок (возможна одна неточность, описка, не являющаяся следствием незнания или недопонимания учебного материала)</w:t>
      </w:r>
    </w:p>
    <w:p w:rsidR="00DC0F7B" w:rsidRPr="00046A86" w:rsidRDefault="00DC0F7B" w:rsidP="00DC0F7B">
      <w:pPr>
        <w:tabs>
          <w:tab w:val="left" w:pos="-142"/>
        </w:tabs>
        <w:ind w:right="907"/>
        <w:jc w:val="both"/>
      </w:pPr>
      <w:r w:rsidRPr="00046A86">
        <w:rPr>
          <w:b/>
          <w:bCs/>
        </w:rPr>
        <w:t>Оценка «4» ставится, если:</w:t>
      </w:r>
    </w:p>
    <w:p w:rsidR="00DC0F7B" w:rsidRPr="00046A86" w:rsidRDefault="00DC0F7B" w:rsidP="00DC0F7B">
      <w:pPr>
        <w:tabs>
          <w:tab w:val="left" w:pos="-142"/>
        </w:tabs>
        <w:ind w:right="907"/>
        <w:jc w:val="both"/>
      </w:pPr>
      <w:r w:rsidRPr="00046A86">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DC0F7B" w:rsidRPr="00046A86" w:rsidRDefault="00DC0F7B" w:rsidP="00DC0F7B">
      <w:pPr>
        <w:tabs>
          <w:tab w:val="left" w:pos="-142"/>
        </w:tabs>
        <w:ind w:right="907"/>
        <w:jc w:val="both"/>
      </w:pPr>
      <w:r w:rsidRPr="00046A86">
        <w:t>допущена одна ошибка или два-три недочета в выкладках, рисунках, чертежах или графиках (если эти работы не являлись специальным объектом проверки).</w:t>
      </w:r>
    </w:p>
    <w:p w:rsidR="00DC0F7B" w:rsidRPr="00046A86" w:rsidRDefault="00DC0F7B" w:rsidP="00DC0F7B">
      <w:pPr>
        <w:tabs>
          <w:tab w:val="left" w:pos="-142"/>
        </w:tabs>
        <w:ind w:right="907"/>
        <w:jc w:val="both"/>
      </w:pPr>
      <w:r w:rsidRPr="00046A86">
        <w:rPr>
          <w:b/>
          <w:bCs/>
        </w:rPr>
        <w:t>Оценка «3» ставится, если:</w:t>
      </w:r>
    </w:p>
    <w:p w:rsidR="00DC0F7B" w:rsidRPr="00046A86" w:rsidRDefault="00DC0F7B" w:rsidP="00DC0F7B">
      <w:pPr>
        <w:tabs>
          <w:tab w:val="left" w:pos="-142"/>
        </w:tabs>
        <w:ind w:right="907"/>
        <w:jc w:val="both"/>
      </w:pPr>
      <w:r w:rsidRPr="00046A86">
        <w:t>допущены более одной ошибки или более двух-трех недочетов в выкладках, чертежах или графиках, но учащихся владеет обязательными умениями по проверяемой теме.</w:t>
      </w:r>
    </w:p>
    <w:p w:rsidR="00DC0F7B" w:rsidRPr="00046A86" w:rsidRDefault="00DC0F7B" w:rsidP="00DC0F7B">
      <w:pPr>
        <w:tabs>
          <w:tab w:val="left" w:pos="-142"/>
        </w:tabs>
        <w:ind w:right="907"/>
        <w:jc w:val="both"/>
      </w:pPr>
      <w:r w:rsidRPr="00046A86">
        <w:rPr>
          <w:b/>
          <w:bCs/>
        </w:rPr>
        <w:t>Оценка «2» ставится, если:</w:t>
      </w:r>
    </w:p>
    <w:p w:rsidR="00DC0F7B" w:rsidRPr="00046A86" w:rsidRDefault="00DC0F7B" w:rsidP="00DC0F7B">
      <w:pPr>
        <w:tabs>
          <w:tab w:val="left" w:pos="-142"/>
        </w:tabs>
        <w:ind w:right="907"/>
        <w:jc w:val="both"/>
      </w:pPr>
      <w:r w:rsidRPr="00046A86">
        <w:t>Допущены существенные ошибки, показавшие, что учащийся не владеет обязательными умениями по проверяемой теме в полной мере.</w:t>
      </w:r>
    </w:p>
    <w:p w:rsidR="00DC0F7B" w:rsidRPr="00046A86" w:rsidRDefault="00DC0F7B" w:rsidP="00DC0F7B">
      <w:pPr>
        <w:tabs>
          <w:tab w:val="left" w:pos="-142"/>
        </w:tabs>
        <w:ind w:right="907"/>
        <w:jc w:val="both"/>
      </w:pPr>
      <w:r w:rsidRPr="00046A86">
        <w:t>.</w:t>
      </w:r>
    </w:p>
    <w:p w:rsidR="00DC0F7B" w:rsidRPr="00046A86" w:rsidRDefault="00DC0F7B" w:rsidP="00DC0F7B">
      <w:pPr>
        <w:tabs>
          <w:tab w:val="left" w:pos="-142"/>
        </w:tabs>
        <w:ind w:right="907"/>
        <w:jc w:val="both"/>
      </w:pPr>
      <w:r w:rsidRPr="00046A86">
        <w:lastRenderedPageBreak/>
        <w:t>Самостоятельные и контрольные работы в 5-11 классах проверяются в течение двух рабочих дней после написания работы. Тренировочные и диагностические работы в формате ГИА, ЕГЭ в течение трех рабочих дней после написания работы.</w:t>
      </w:r>
    </w:p>
    <w:p w:rsidR="00DC0F7B" w:rsidRPr="00046A86" w:rsidRDefault="00DC0F7B" w:rsidP="00DC0F7B">
      <w:pPr>
        <w:tabs>
          <w:tab w:val="left" w:pos="-142"/>
        </w:tabs>
        <w:ind w:right="907"/>
        <w:jc w:val="both"/>
      </w:pPr>
      <w:r w:rsidRPr="00046A86">
        <w:t>Оценки за тренировочные, диагностические работы в формате ГИА, ЕГЭ  выставляются согласно шкале, разработанной в МИОО.</w:t>
      </w:r>
    </w:p>
    <w:p w:rsidR="00DC0F7B" w:rsidRPr="00046A86" w:rsidRDefault="00DC0F7B" w:rsidP="00DC0F7B">
      <w:pPr>
        <w:tabs>
          <w:tab w:val="left" w:pos="-142"/>
        </w:tabs>
        <w:ind w:right="907"/>
        <w:jc w:val="both"/>
      </w:pPr>
    </w:p>
    <w:p w:rsidR="00DC0F7B" w:rsidRPr="00046A86" w:rsidRDefault="00DC0F7B" w:rsidP="00DC0F7B">
      <w:pPr>
        <w:tabs>
          <w:tab w:val="left" w:pos="-142"/>
        </w:tabs>
        <w:ind w:right="907"/>
        <w:jc w:val="both"/>
      </w:pPr>
      <w:r w:rsidRPr="00046A86">
        <w:rPr>
          <w:b/>
          <w:bCs/>
          <w:u w:val="single"/>
        </w:rPr>
        <w:t>Оценка устных ответов учащихся по математике.</w:t>
      </w:r>
    </w:p>
    <w:p w:rsidR="00DC0F7B" w:rsidRPr="00046A86" w:rsidRDefault="00DC0F7B" w:rsidP="00DC0F7B">
      <w:pPr>
        <w:tabs>
          <w:tab w:val="left" w:pos="-142"/>
        </w:tabs>
        <w:ind w:right="907"/>
        <w:jc w:val="both"/>
      </w:pPr>
      <w:r w:rsidRPr="00046A86">
        <w:rPr>
          <w:b/>
          <w:bCs/>
        </w:rPr>
        <w:t>Ответ оценивается «5», если ученик:</w:t>
      </w:r>
    </w:p>
    <w:p w:rsidR="00DC0F7B" w:rsidRPr="00046A86" w:rsidRDefault="00DC0F7B" w:rsidP="00DC0F7B">
      <w:pPr>
        <w:tabs>
          <w:tab w:val="left" w:pos="-142"/>
        </w:tabs>
        <w:ind w:right="907"/>
        <w:jc w:val="both"/>
      </w:pPr>
      <w:r w:rsidRPr="00046A86">
        <w:t>полно раскрыл содержание материала в объеме, предусмотренной программой и учебником;</w:t>
      </w:r>
    </w:p>
    <w:p w:rsidR="00DC0F7B" w:rsidRPr="00046A86" w:rsidRDefault="00DC0F7B" w:rsidP="00DC0F7B">
      <w:pPr>
        <w:tabs>
          <w:tab w:val="left" w:pos="-142"/>
        </w:tabs>
        <w:ind w:right="907"/>
        <w:jc w:val="both"/>
      </w:pPr>
      <w:r w:rsidRPr="00046A86">
        <w:t>изложил материал  грамотным языком в определенной логической последовательности, точно используя математическую терминологию и символику;</w:t>
      </w:r>
    </w:p>
    <w:p w:rsidR="00DC0F7B" w:rsidRPr="00046A86" w:rsidRDefault="00DC0F7B" w:rsidP="00DC0F7B">
      <w:pPr>
        <w:tabs>
          <w:tab w:val="left" w:pos="-142"/>
        </w:tabs>
        <w:ind w:right="907"/>
        <w:jc w:val="both"/>
      </w:pPr>
      <w:r w:rsidRPr="00046A86">
        <w:t>правильно выполнил рисунки, чертежи, графики, сопутствующие ответу;</w:t>
      </w:r>
    </w:p>
    <w:p w:rsidR="00DC0F7B" w:rsidRPr="00046A86" w:rsidRDefault="00DC0F7B" w:rsidP="00DC0F7B">
      <w:pPr>
        <w:tabs>
          <w:tab w:val="left" w:pos="-142"/>
        </w:tabs>
        <w:ind w:right="907"/>
        <w:jc w:val="both"/>
      </w:pPr>
      <w:r w:rsidRPr="00046A86">
        <w:t>показал умение иллюстрировать теоритическое положение конкретными примерами;</w:t>
      </w:r>
    </w:p>
    <w:p w:rsidR="00DC0F7B" w:rsidRPr="00046A86" w:rsidRDefault="00DC0F7B" w:rsidP="00DC0F7B">
      <w:pPr>
        <w:tabs>
          <w:tab w:val="left" w:pos="-142"/>
        </w:tabs>
        <w:ind w:right="907"/>
        <w:jc w:val="both"/>
      </w:pPr>
      <w:r w:rsidRPr="00046A86">
        <w:t>применять их в новой ситуации при выполнении практического задания;</w:t>
      </w:r>
    </w:p>
    <w:p w:rsidR="00DC0F7B" w:rsidRPr="00046A86" w:rsidRDefault="00DC0F7B" w:rsidP="00DC0F7B">
      <w:pPr>
        <w:tabs>
          <w:tab w:val="left" w:pos="-142"/>
        </w:tabs>
        <w:ind w:right="907"/>
        <w:jc w:val="both"/>
      </w:pPr>
      <w:r w:rsidRPr="00046A86">
        <w:t xml:space="preserve">продемонстрировал усвоение ранее изученных сопутствующих вопросов, </w:t>
      </w:r>
      <w:proofErr w:type="spellStart"/>
      <w:r w:rsidRPr="00046A86">
        <w:t>сформированность</w:t>
      </w:r>
      <w:proofErr w:type="spellEnd"/>
      <w:r w:rsidRPr="00046A86">
        <w:t xml:space="preserve"> и устойчивость используемых при ответе умений и навыков;</w:t>
      </w:r>
    </w:p>
    <w:p w:rsidR="00DC0F7B" w:rsidRPr="00046A86" w:rsidRDefault="00DC0F7B" w:rsidP="00DC0F7B">
      <w:pPr>
        <w:tabs>
          <w:tab w:val="left" w:pos="-142"/>
        </w:tabs>
        <w:ind w:right="907"/>
        <w:jc w:val="both"/>
      </w:pPr>
      <w:r w:rsidRPr="00046A86">
        <w:t>отвечал самостоятельно без наводящих вопросов учителя;</w:t>
      </w:r>
    </w:p>
    <w:p w:rsidR="00DC0F7B" w:rsidRPr="00046A86" w:rsidRDefault="00DC0F7B" w:rsidP="00DC0F7B">
      <w:pPr>
        <w:tabs>
          <w:tab w:val="left" w:pos="-142"/>
        </w:tabs>
        <w:ind w:right="907"/>
        <w:jc w:val="both"/>
      </w:pPr>
      <w:r w:rsidRPr="00046A86">
        <w:t>Возможны одна-две неточности при освещении второстепенных вопросов или выкладках, которые ученик легко исправил по замечанию учителя.</w:t>
      </w:r>
    </w:p>
    <w:p w:rsidR="00DC0F7B" w:rsidRPr="00046A86" w:rsidRDefault="00DC0F7B" w:rsidP="00DC0F7B">
      <w:pPr>
        <w:tabs>
          <w:tab w:val="left" w:pos="-142"/>
        </w:tabs>
        <w:ind w:right="907"/>
        <w:jc w:val="both"/>
      </w:pPr>
      <w:r w:rsidRPr="00046A86">
        <w:rPr>
          <w:b/>
          <w:bCs/>
        </w:rPr>
        <w:t xml:space="preserve">Ответ оценивается «4», если </w:t>
      </w:r>
      <w:r w:rsidRPr="00046A86">
        <w:t>он удовлетворяет в основном требованиям на отметку «5», но при этом имеет один из недостатков:</w:t>
      </w:r>
    </w:p>
    <w:p w:rsidR="00DC0F7B" w:rsidRPr="00046A86" w:rsidRDefault="00DC0F7B" w:rsidP="00DC0F7B">
      <w:pPr>
        <w:tabs>
          <w:tab w:val="left" w:pos="-142"/>
        </w:tabs>
        <w:ind w:right="907"/>
        <w:jc w:val="both"/>
      </w:pPr>
      <w:r w:rsidRPr="00046A86">
        <w:t>в изложении допущены небольшие пробелы, не исказившие математическое содержание  ответа;</w:t>
      </w:r>
    </w:p>
    <w:p w:rsidR="00DC0F7B" w:rsidRPr="00046A86" w:rsidRDefault="00DC0F7B" w:rsidP="00DC0F7B">
      <w:pPr>
        <w:tabs>
          <w:tab w:val="left" w:pos="-142"/>
        </w:tabs>
        <w:ind w:right="907"/>
        <w:jc w:val="both"/>
      </w:pPr>
      <w:r w:rsidRPr="00046A86">
        <w:t>допущены один – два недочета при освещении основного содержания ответа, исправленные по замечанию учителя;</w:t>
      </w:r>
    </w:p>
    <w:p w:rsidR="00DC0F7B" w:rsidRPr="00046A86" w:rsidRDefault="00DC0F7B" w:rsidP="00DC0F7B">
      <w:pPr>
        <w:tabs>
          <w:tab w:val="left" w:pos="-142"/>
        </w:tabs>
        <w:ind w:right="907"/>
        <w:jc w:val="both"/>
      </w:pPr>
      <w:r w:rsidRPr="00046A86">
        <w:t>допущены ошибка или более двух недочетов при освещении второстепенных вопросов или выкладках, легко исправленные по замечанию учителя.</w:t>
      </w:r>
    </w:p>
    <w:p w:rsidR="00DC0F7B" w:rsidRPr="00046A86" w:rsidRDefault="00DC0F7B" w:rsidP="00DC0F7B">
      <w:pPr>
        <w:tabs>
          <w:tab w:val="left" w:pos="-142"/>
        </w:tabs>
        <w:ind w:right="907"/>
        <w:jc w:val="both"/>
      </w:pPr>
      <w:r w:rsidRPr="00046A86">
        <w:rPr>
          <w:b/>
          <w:bCs/>
        </w:rPr>
        <w:t>Отметка «3» ставится в следующих случаях:</w:t>
      </w:r>
    </w:p>
    <w:p w:rsidR="00DC0F7B" w:rsidRPr="00046A86" w:rsidRDefault="00DC0F7B" w:rsidP="00DC0F7B">
      <w:pPr>
        <w:tabs>
          <w:tab w:val="left" w:pos="-142"/>
        </w:tabs>
        <w:ind w:right="907"/>
        <w:jc w:val="both"/>
      </w:pPr>
      <w:r w:rsidRPr="00046A86">
        <w:t>неполно или непоследовательно  раскрыто содержание материала, но показано общее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w:t>
      </w:r>
    </w:p>
    <w:p w:rsidR="00DC0F7B" w:rsidRPr="00046A86" w:rsidRDefault="00DC0F7B" w:rsidP="00DC0F7B">
      <w:pPr>
        <w:tabs>
          <w:tab w:val="left" w:pos="-142"/>
        </w:tabs>
        <w:ind w:right="907"/>
        <w:jc w:val="both"/>
      </w:pPr>
      <w:r w:rsidRPr="00046A86">
        <w:t>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w:t>
      </w:r>
    </w:p>
    <w:p w:rsidR="00DC0F7B" w:rsidRPr="00046A86" w:rsidRDefault="00DC0F7B" w:rsidP="00DC0F7B">
      <w:pPr>
        <w:tabs>
          <w:tab w:val="left" w:pos="-142"/>
        </w:tabs>
        <w:ind w:right="907"/>
        <w:jc w:val="both"/>
      </w:pPr>
      <w:r w:rsidRPr="00046A86">
        <w:t>ученик не справился с применением в теории в новой ситуации при выполнении практического задания, но выполнил задания обязательного уровня сложности по данной теме;</w:t>
      </w:r>
    </w:p>
    <w:p w:rsidR="00DC0F7B" w:rsidRPr="00046A86" w:rsidRDefault="00DC0F7B" w:rsidP="00DC0F7B">
      <w:pPr>
        <w:tabs>
          <w:tab w:val="left" w:pos="-142"/>
        </w:tabs>
        <w:ind w:right="907"/>
        <w:jc w:val="both"/>
      </w:pPr>
      <w:r w:rsidRPr="00046A86">
        <w:t xml:space="preserve">при знании теоретического материала </w:t>
      </w:r>
      <w:proofErr w:type="gramStart"/>
      <w:r w:rsidRPr="00046A86">
        <w:t>выявлена</w:t>
      </w:r>
      <w:proofErr w:type="gramEnd"/>
      <w:r w:rsidRPr="00046A86">
        <w:t xml:space="preserve"> недостаточная </w:t>
      </w:r>
      <w:proofErr w:type="spellStart"/>
      <w:r w:rsidRPr="00046A86">
        <w:t>сформированность</w:t>
      </w:r>
      <w:proofErr w:type="spellEnd"/>
      <w:r w:rsidRPr="00046A86">
        <w:t xml:space="preserve"> основных умений и навыков.</w:t>
      </w:r>
    </w:p>
    <w:p w:rsidR="00DC0F7B" w:rsidRPr="00046A86" w:rsidRDefault="00DC0F7B" w:rsidP="00DC0F7B">
      <w:pPr>
        <w:tabs>
          <w:tab w:val="left" w:pos="-142"/>
        </w:tabs>
        <w:ind w:right="907"/>
        <w:jc w:val="both"/>
      </w:pPr>
      <w:r w:rsidRPr="00046A86">
        <w:rPr>
          <w:b/>
          <w:bCs/>
        </w:rPr>
        <w:t>Отметка «2» ставится в следующих случаях:</w:t>
      </w:r>
    </w:p>
    <w:p w:rsidR="00DC0F7B" w:rsidRPr="00046A86" w:rsidRDefault="00DC0F7B" w:rsidP="00DC0F7B">
      <w:pPr>
        <w:tabs>
          <w:tab w:val="left" w:pos="-142"/>
        </w:tabs>
        <w:ind w:right="907"/>
        <w:jc w:val="both"/>
      </w:pPr>
      <w:r w:rsidRPr="00046A86">
        <w:t>не раскрыто основное  содержание учебного материала;</w:t>
      </w:r>
    </w:p>
    <w:p w:rsidR="00DC0F7B" w:rsidRPr="00046A86" w:rsidRDefault="00DC0F7B" w:rsidP="00DC0F7B">
      <w:pPr>
        <w:tabs>
          <w:tab w:val="left" w:pos="-142"/>
        </w:tabs>
        <w:ind w:right="907"/>
        <w:jc w:val="both"/>
      </w:pPr>
      <w:r w:rsidRPr="00046A86">
        <w:t>обнаружено незнание или непонимание учеником большей или наиболее важной части учебного материала;</w:t>
      </w:r>
    </w:p>
    <w:p w:rsidR="00DC0F7B" w:rsidRPr="00046A86" w:rsidRDefault="00DC0F7B" w:rsidP="00DC0F7B">
      <w:pPr>
        <w:tabs>
          <w:tab w:val="left" w:pos="-142"/>
        </w:tabs>
        <w:ind w:right="907"/>
        <w:jc w:val="both"/>
      </w:pPr>
      <w:r w:rsidRPr="00046A86">
        <w:t>допущены ошибки в определении понятий, при использовании математической терминологии, в рисунках, в выкладках, которые не исправлены после нескольких наводящих вопросов учителя.</w:t>
      </w:r>
    </w:p>
    <w:p w:rsidR="00DC0F7B" w:rsidRPr="007E6C8E" w:rsidRDefault="00DC0F7B" w:rsidP="00DC0F7B">
      <w:pPr>
        <w:pStyle w:val="ab"/>
      </w:pPr>
    </w:p>
    <w:p w:rsidR="004E04C1" w:rsidRDefault="004E04C1" w:rsidP="00DC0F7B">
      <w:pPr>
        <w:pStyle w:val="a8"/>
        <w:rPr>
          <w:rFonts w:ascii="Times New Roman" w:hAnsi="Times New Roman" w:cs="Times New Roman"/>
        </w:rPr>
      </w:pPr>
    </w:p>
    <w:p w:rsidR="004E04C1" w:rsidRDefault="004E04C1" w:rsidP="00DC0F7B">
      <w:pPr>
        <w:pStyle w:val="a8"/>
        <w:rPr>
          <w:rFonts w:ascii="Times New Roman" w:hAnsi="Times New Roman" w:cs="Times New Roman"/>
        </w:rPr>
      </w:pPr>
    </w:p>
    <w:p w:rsidR="00DC0F7B" w:rsidRPr="007E6C8E" w:rsidRDefault="00DC0F7B" w:rsidP="00DC0F7B">
      <w:pPr>
        <w:pStyle w:val="a8"/>
        <w:rPr>
          <w:rFonts w:ascii="Times New Roman" w:hAnsi="Times New Roman" w:cs="Times New Roman"/>
        </w:rPr>
      </w:pPr>
      <w:r w:rsidRPr="007E6C8E">
        <w:rPr>
          <w:rFonts w:ascii="Times New Roman" w:hAnsi="Times New Roman" w:cs="Times New Roman"/>
        </w:rPr>
        <w:lastRenderedPageBreak/>
        <w:t xml:space="preserve">Содержание </w:t>
      </w:r>
      <w:r w:rsidR="005316A8">
        <w:rPr>
          <w:rFonts w:ascii="Times New Roman" w:hAnsi="Times New Roman" w:cs="Times New Roman"/>
        </w:rPr>
        <w:t xml:space="preserve">учебного курса </w:t>
      </w:r>
    </w:p>
    <w:p w:rsidR="00FC30A0" w:rsidRPr="007E6C8E" w:rsidRDefault="00FC30A0" w:rsidP="00FC30A0">
      <w:pPr>
        <w:pStyle w:val="ab"/>
        <w:shd w:val="clear" w:color="auto" w:fill="FFFFFF"/>
        <w:jc w:val="both"/>
        <w:rPr>
          <w:b/>
        </w:rPr>
      </w:pPr>
    </w:p>
    <w:p w:rsidR="00DC0F7B" w:rsidRPr="005316A8" w:rsidRDefault="00FC30A0" w:rsidP="00FC30A0">
      <w:pPr>
        <w:ind w:firstLine="709"/>
        <w:jc w:val="both"/>
        <w:rPr>
          <w:b/>
          <w:i/>
        </w:rPr>
      </w:pPr>
      <w:r w:rsidRPr="005316A8">
        <w:rPr>
          <w:b/>
        </w:rPr>
        <w:t>Информация о количестве учебных часов</w:t>
      </w:r>
    </w:p>
    <w:p w:rsidR="00FC30A0" w:rsidRPr="005316A8" w:rsidRDefault="00FC30A0" w:rsidP="00FC30A0">
      <w:pPr>
        <w:jc w:val="both"/>
        <w:rPr>
          <w:b/>
        </w:rPr>
      </w:pPr>
    </w:p>
    <w:tbl>
      <w:tblPr>
        <w:tblW w:w="5820" w:type="dxa"/>
        <w:jc w:val="center"/>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firstRow="1" w:lastRow="0" w:firstColumn="1" w:lastColumn="0" w:noHBand="0" w:noVBand="1"/>
      </w:tblPr>
      <w:tblGrid>
        <w:gridCol w:w="642"/>
        <w:gridCol w:w="2797"/>
        <w:gridCol w:w="690"/>
        <w:gridCol w:w="1691"/>
      </w:tblGrid>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jc w:val="center"/>
            </w:pPr>
            <w:r w:rsidRPr="007E6C8E">
              <w:rPr>
                <w:b/>
                <w:bCs/>
              </w:rPr>
              <w:t xml:space="preserve">№ </w:t>
            </w:r>
            <w:proofErr w:type="gramStart"/>
            <w:r w:rsidRPr="007E6C8E">
              <w:rPr>
                <w:b/>
                <w:bCs/>
              </w:rPr>
              <w:t>п</w:t>
            </w:r>
            <w:proofErr w:type="gramEnd"/>
            <w:r w:rsidRPr="007E6C8E">
              <w:rPr>
                <w:b/>
                <w:bCs/>
              </w:rPr>
              <w:t>/п</w:t>
            </w:r>
          </w:p>
        </w:tc>
        <w:tc>
          <w:tcPr>
            <w:tcW w:w="276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jc w:val="center"/>
            </w:pPr>
            <w:r w:rsidRPr="007E6C8E">
              <w:rPr>
                <w:b/>
                <w:bCs/>
              </w:rPr>
              <w:t>Наименование темы</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rPr>
                <w:b/>
                <w:bCs/>
              </w:rPr>
            </w:pPr>
            <w:r w:rsidRPr="007E6C8E">
              <w:rPr>
                <w:b/>
                <w:bCs/>
              </w:rPr>
              <w:t>К/</w:t>
            </w:r>
            <w:proofErr w:type="gramStart"/>
            <w:r w:rsidRPr="007E6C8E">
              <w:rPr>
                <w:b/>
                <w:bCs/>
              </w:rPr>
              <w:t>р</w:t>
            </w:r>
            <w:proofErr w:type="gramEnd"/>
          </w:p>
        </w:tc>
        <w:tc>
          <w:tcPr>
            <w:tcW w:w="1646" w:type="dxa"/>
            <w:tcBorders>
              <w:top w:val="outset" w:sz="6" w:space="0" w:color="auto"/>
              <w:left w:val="outset" w:sz="6" w:space="0" w:color="auto"/>
              <w:bottom w:val="outset" w:sz="6" w:space="0" w:color="auto"/>
              <w:right w:val="outset" w:sz="6" w:space="0" w:color="auto"/>
            </w:tcBorders>
          </w:tcPr>
          <w:p w:rsidR="00FC30A0" w:rsidRDefault="00FC30A0" w:rsidP="00CD2F67">
            <w:pPr>
              <w:jc w:val="center"/>
              <w:rPr>
                <w:b/>
                <w:bCs/>
              </w:rPr>
            </w:pPr>
            <w:r w:rsidRPr="007E6C8E">
              <w:rPr>
                <w:b/>
                <w:bCs/>
              </w:rPr>
              <w:t>Фактическое тематическое планирование</w:t>
            </w:r>
          </w:p>
          <w:p w:rsidR="00FC30A0" w:rsidRPr="007E6C8E" w:rsidRDefault="00FC30A0" w:rsidP="00CD2F67">
            <w:pPr>
              <w:jc w:val="center"/>
              <w:rPr>
                <w:b/>
                <w:bCs/>
              </w:rPr>
            </w:pPr>
            <w:r>
              <w:rPr>
                <w:b/>
                <w:bCs/>
              </w:rPr>
              <w:t>часов</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pStyle w:val="ab"/>
              <w:numPr>
                <w:ilvl w:val="0"/>
                <w:numId w:val="13"/>
              </w:numPr>
              <w:jc w:val="right"/>
            </w:pPr>
          </w:p>
        </w:tc>
        <w:tc>
          <w:tcPr>
            <w:tcW w:w="2767" w:type="dxa"/>
            <w:tcBorders>
              <w:top w:val="outset" w:sz="6" w:space="0" w:color="auto"/>
              <w:left w:val="outset" w:sz="6" w:space="0" w:color="auto"/>
              <w:bottom w:val="outset" w:sz="6" w:space="0" w:color="auto"/>
              <w:right w:val="outset" w:sz="6" w:space="0" w:color="auto"/>
            </w:tcBorders>
          </w:tcPr>
          <w:p w:rsidR="00FC30A0" w:rsidRPr="007E6C8E" w:rsidRDefault="00FC30A0" w:rsidP="00CD2F67">
            <w:r w:rsidRPr="007E6C8E">
              <w:t>Повторение</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t>-</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CD2F67">
            <w:pPr>
              <w:jc w:val="center"/>
            </w:pPr>
            <w:r>
              <w:t>1</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pStyle w:val="ab"/>
              <w:numPr>
                <w:ilvl w:val="0"/>
                <w:numId w:val="13"/>
              </w:numPr>
              <w:jc w:val="right"/>
            </w:pPr>
          </w:p>
        </w:tc>
        <w:tc>
          <w:tcPr>
            <w:tcW w:w="276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r w:rsidRPr="007E6C8E">
              <w:t>Четырехугольники</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t>1</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CD2F67">
            <w:pPr>
              <w:jc w:val="center"/>
            </w:pPr>
            <w:r>
              <w:t>5</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jc w:val="right"/>
            </w:pPr>
            <w:r w:rsidRPr="007E6C8E">
              <w:t>3</w:t>
            </w:r>
          </w:p>
        </w:tc>
        <w:tc>
          <w:tcPr>
            <w:tcW w:w="276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r w:rsidRPr="007E6C8E">
              <w:t>Площадь</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rsidRPr="007E6C8E">
              <w:t>1</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CD2F67">
            <w:pPr>
              <w:jc w:val="center"/>
            </w:pPr>
            <w:r>
              <w:t>7</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jc w:val="right"/>
            </w:pPr>
            <w:r w:rsidRPr="007E6C8E">
              <w:t>4</w:t>
            </w:r>
          </w:p>
        </w:tc>
        <w:tc>
          <w:tcPr>
            <w:tcW w:w="276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r w:rsidRPr="007E6C8E">
              <w:t>Подобные треугольники</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rsidRPr="007E6C8E">
              <w:t>2</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4E04C1">
            <w:pPr>
              <w:jc w:val="center"/>
            </w:pPr>
            <w:r>
              <w:t>8</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jc w:val="right"/>
            </w:pPr>
            <w:r w:rsidRPr="007E6C8E">
              <w:t>5</w:t>
            </w:r>
          </w:p>
        </w:tc>
        <w:tc>
          <w:tcPr>
            <w:tcW w:w="276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r w:rsidRPr="007E6C8E">
              <w:t>Окружность</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rsidRPr="007E6C8E">
              <w:t>1</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4E04C1">
            <w:pPr>
              <w:jc w:val="center"/>
            </w:pPr>
            <w:r>
              <w:t>7</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right"/>
            </w:pPr>
            <w:r>
              <w:t>6</w:t>
            </w:r>
          </w:p>
        </w:tc>
        <w:tc>
          <w:tcPr>
            <w:tcW w:w="2767" w:type="dxa"/>
            <w:tcBorders>
              <w:top w:val="outset" w:sz="6" w:space="0" w:color="auto"/>
              <w:left w:val="outset" w:sz="6" w:space="0" w:color="auto"/>
              <w:bottom w:val="outset" w:sz="6" w:space="0" w:color="auto"/>
              <w:right w:val="outset" w:sz="6" w:space="0" w:color="auto"/>
            </w:tcBorders>
          </w:tcPr>
          <w:p w:rsidR="00FC30A0" w:rsidRPr="007E6C8E" w:rsidRDefault="00FC30A0" w:rsidP="00CD2F67">
            <w:r w:rsidRPr="007E6C8E">
              <w:t>Векторы</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t>-</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CD2F67">
            <w:pPr>
              <w:jc w:val="center"/>
            </w:pPr>
            <w:r>
              <w:t>4</w:t>
            </w:r>
          </w:p>
        </w:tc>
      </w:tr>
      <w:tr w:rsidR="00FC30A0" w:rsidRPr="007E6C8E" w:rsidTr="00CD2F67">
        <w:trPr>
          <w:tblCellSpacing w:w="15" w:type="dxa"/>
          <w:jc w:val="center"/>
        </w:trPr>
        <w:tc>
          <w:tcPr>
            <w:tcW w:w="59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pPr>
              <w:jc w:val="right"/>
            </w:pPr>
            <w:r>
              <w:t>7</w:t>
            </w:r>
          </w:p>
        </w:tc>
        <w:tc>
          <w:tcPr>
            <w:tcW w:w="2767" w:type="dxa"/>
            <w:tcBorders>
              <w:top w:val="outset" w:sz="6" w:space="0" w:color="auto"/>
              <w:left w:val="outset" w:sz="6" w:space="0" w:color="auto"/>
              <w:bottom w:val="outset" w:sz="6" w:space="0" w:color="auto"/>
              <w:right w:val="outset" w:sz="6" w:space="0" w:color="auto"/>
            </w:tcBorders>
            <w:hideMark/>
          </w:tcPr>
          <w:p w:rsidR="00FC30A0" w:rsidRPr="007E6C8E" w:rsidRDefault="00FC30A0" w:rsidP="00CD2F67">
            <w:r>
              <w:t>Повторение</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t>-</w:t>
            </w:r>
          </w:p>
        </w:tc>
        <w:tc>
          <w:tcPr>
            <w:tcW w:w="1646" w:type="dxa"/>
            <w:tcBorders>
              <w:top w:val="outset" w:sz="6" w:space="0" w:color="auto"/>
              <w:left w:val="outset" w:sz="6" w:space="0" w:color="auto"/>
              <w:bottom w:val="outset" w:sz="6" w:space="0" w:color="auto"/>
              <w:right w:val="outset" w:sz="6" w:space="0" w:color="auto"/>
            </w:tcBorders>
          </w:tcPr>
          <w:p w:rsidR="00FC30A0" w:rsidRDefault="004E04C1" w:rsidP="00CD2F67">
            <w:pPr>
              <w:jc w:val="center"/>
            </w:pPr>
            <w:r>
              <w:t>2</w:t>
            </w:r>
          </w:p>
        </w:tc>
      </w:tr>
      <w:tr w:rsidR="00FC30A0" w:rsidRPr="007E6C8E" w:rsidTr="00CD2F67">
        <w:trPr>
          <w:tblCellSpacing w:w="15" w:type="dxa"/>
          <w:jc w:val="center"/>
        </w:trPr>
        <w:tc>
          <w:tcPr>
            <w:tcW w:w="3394" w:type="dxa"/>
            <w:gridSpan w:val="2"/>
            <w:tcBorders>
              <w:top w:val="outset" w:sz="6" w:space="0" w:color="auto"/>
              <w:left w:val="outset" w:sz="6" w:space="0" w:color="auto"/>
              <w:bottom w:val="outset" w:sz="6" w:space="0" w:color="auto"/>
              <w:right w:val="outset" w:sz="6" w:space="0" w:color="auto"/>
            </w:tcBorders>
            <w:hideMark/>
          </w:tcPr>
          <w:p w:rsidR="00FC30A0" w:rsidRPr="007E6C8E" w:rsidRDefault="00FC30A0" w:rsidP="00CD2F67">
            <w:r w:rsidRPr="007E6C8E">
              <w:t>Итого:</w:t>
            </w:r>
          </w:p>
        </w:tc>
        <w:tc>
          <w:tcPr>
            <w:tcW w:w="660" w:type="dxa"/>
            <w:tcBorders>
              <w:top w:val="outset" w:sz="6" w:space="0" w:color="auto"/>
              <w:left w:val="outset" w:sz="6" w:space="0" w:color="auto"/>
              <w:bottom w:val="outset" w:sz="6" w:space="0" w:color="auto"/>
              <w:right w:val="outset" w:sz="6" w:space="0" w:color="auto"/>
            </w:tcBorders>
          </w:tcPr>
          <w:p w:rsidR="00FC30A0" w:rsidRPr="007E6C8E" w:rsidRDefault="00FC30A0" w:rsidP="00CD2F67">
            <w:pPr>
              <w:jc w:val="center"/>
            </w:pPr>
            <w:r>
              <w:t>5</w:t>
            </w:r>
          </w:p>
        </w:tc>
        <w:tc>
          <w:tcPr>
            <w:tcW w:w="1646" w:type="dxa"/>
            <w:tcBorders>
              <w:top w:val="outset" w:sz="6" w:space="0" w:color="auto"/>
              <w:left w:val="outset" w:sz="6" w:space="0" w:color="auto"/>
              <w:bottom w:val="outset" w:sz="6" w:space="0" w:color="auto"/>
              <w:right w:val="outset" w:sz="6" w:space="0" w:color="auto"/>
            </w:tcBorders>
          </w:tcPr>
          <w:p w:rsidR="00FC30A0" w:rsidRPr="007E6C8E" w:rsidRDefault="004E04C1" w:rsidP="00CD2F67">
            <w:pPr>
              <w:jc w:val="center"/>
            </w:pPr>
            <w:r>
              <w:t>34</w:t>
            </w:r>
          </w:p>
        </w:tc>
      </w:tr>
    </w:tbl>
    <w:p w:rsidR="00FC30A0" w:rsidRDefault="00FC30A0" w:rsidP="00FC30A0">
      <w:pPr>
        <w:jc w:val="both"/>
      </w:pPr>
    </w:p>
    <w:p w:rsidR="00FC30A0" w:rsidRPr="007E6C8E" w:rsidRDefault="00FC30A0" w:rsidP="00FC30A0">
      <w:pPr>
        <w:jc w:val="both"/>
      </w:pPr>
    </w:p>
    <w:p w:rsidR="000400B9" w:rsidRPr="007E6C8E" w:rsidRDefault="00AA40CC" w:rsidP="007E6C8E">
      <w:pPr>
        <w:pStyle w:val="1"/>
        <w:numPr>
          <w:ilvl w:val="0"/>
          <w:numId w:val="1"/>
        </w:numPr>
        <w:spacing w:before="0" w:after="0"/>
        <w:contextualSpacing/>
        <w:jc w:val="both"/>
        <w:rPr>
          <w:rFonts w:ascii="Times New Roman" w:hAnsi="Times New Roman" w:cs="Times New Roman"/>
          <w:sz w:val="24"/>
          <w:szCs w:val="24"/>
        </w:rPr>
      </w:pPr>
      <w:r w:rsidRPr="007E6C8E">
        <w:rPr>
          <w:rFonts w:ascii="Times New Roman" w:hAnsi="Times New Roman" w:cs="Times New Roman"/>
          <w:sz w:val="24"/>
          <w:szCs w:val="24"/>
        </w:rPr>
        <w:t>Повторение. (</w:t>
      </w:r>
      <w:r w:rsidR="004E04C1">
        <w:rPr>
          <w:rFonts w:ascii="Times New Roman" w:hAnsi="Times New Roman" w:cs="Times New Roman"/>
          <w:sz w:val="24"/>
          <w:szCs w:val="24"/>
        </w:rPr>
        <w:t>1</w:t>
      </w:r>
      <w:r w:rsidR="000400B9" w:rsidRPr="007E6C8E">
        <w:rPr>
          <w:rFonts w:ascii="Times New Roman" w:hAnsi="Times New Roman" w:cs="Times New Roman"/>
          <w:sz w:val="24"/>
          <w:szCs w:val="24"/>
        </w:rPr>
        <w:t xml:space="preserve"> ч)</w:t>
      </w:r>
    </w:p>
    <w:p w:rsidR="000400B9" w:rsidRPr="007E6C8E" w:rsidRDefault="000400B9" w:rsidP="007E6C8E">
      <w:pPr>
        <w:contextualSpacing/>
        <w:jc w:val="both"/>
      </w:pPr>
      <w:r w:rsidRPr="007E6C8E">
        <w:t>Признаки  равенства треугольников; соотношения между сторонами и углами треугольника; признаки и свойства параллельных прямых.</w:t>
      </w:r>
    </w:p>
    <w:p w:rsidR="000400B9" w:rsidRPr="007E6C8E" w:rsidRDefault="000400B9" w:rsidP="007E6C8E">
      <w:pPr>
        <w:pStyle w:val="1"/>
        <w:numPr>
          <w:ilvl w:val="0"/>
          <w:numId w:val="1"/>
        </w:numPr>
        <w:spacing w:before="0" w:after="0"/>
        <w:contextualSpacing/>
        <w:jc w:val="both"/>
        <w:rPr>
          <w:rFonts w:ascii="Times New Roman" w:hAnsi="Times New Roman" w:cs="Times New Roman"/>
          <w:sz w:val="24"/>
          <w:szCs w:val="24"/>
        </w:rPr>
      </w:pPr>
      <w:r w:rsidRPr="007E6C8E">
        <w:rPr>
          <w:rFonts w:ascii="Times New Roman" w:hAnsi="Times New Roman" w:cs="Times New Roman"/>
          <w:sz w:val="24"/>
          <w:szCs w:val="24"/>
        </w:rPr>
        <w:t>Четырехугольники.</w:t>
      </w:r>
      <w:r w:rsidR="00C04052" w:rsidRPr="007E6C8E">
        <w:rPr>
          <w:rFonts w:ascii="Times New Roman" w:hAnsi="Times New Roman" w:cs="Times New Roman"/>
          <w:sz w:val="24"/>
          <w:szCs w:val="24"/>
        </w:rPr>
        <w:t xml:space="preserve"> (</w:t>
      </w:r>
      <w:r w:rsidR="004E04C1">
        <w:rPr>
          <w:rFonts w:ascii="Times New Roman" w:hAnsi="Times New Roman" w:cs="Times New Roman"/>
          <w:sz w:val="24"/>
          <w:szCs w:val="24"/>
        </w:rPr>
        <w:t>5</w:t>
      </w:r>
      <w:r w:rsidRPr="007E6C8E">
        <w:rPr>
          <w:rFonts w:ascii="Times New Roman" w:hAnsi="Times New Roman" w:cs="Times New Roman"/>
          <w:sz w:val="24"/>
          <w:szCs w:val="24"/>
        </w:rPr>
        <w:t xml:space="preserve"> ч)</w:t>
      </w:r>
    </w:p>
    <w:p w:rsidR="000400B9" w:rsidRPr="007E6C8E" w:rsidRDefault="000400B9" w:rsidP="007E6C8E">
      <w:pPr>
        <w:contextualSpacing/>
        <w:jc w:val="both"/>
        <w:rPr>
          <w:color w:val="000000"/>
        </w:rPr>
      </w:pPr>
      <w:r w:rsidRPr="007E6C8E">
        <w:t>Выпуклые многоугольники.</w:t>
      </w:r>
      <w:r w:rsidR="007E6C8E">
        <w:t xml:space="preserve"> </w:t>
      </w:r>
      <w:r w:rsidRPr="007E6C8E">
        <w:t>Сумма углов выпуклого многоугольника.</w:t>
      </w:r>
      <w:r w:rsidR="007E6C8E">
        <w:t xml:space="preserve"> </w:t>
      </w:r>
      <w:r w:rsidRPr="007E6C8E">
        <w:rPr>
          <w:color w:val="000000"/>
        </w:rPr>
        <w:t>Параллелограмм, его свойства и признаки.</w:t>
      </w:r>
      <w:r w:rsidR="007E6C8E">
        <w:rPr>
          <w:color w:val="000000"/>
        </w:rPr>
        <w:t xml:space="preserve"> </w:t>
      </w:r>
      <w:r w:rsidRPr="007E6C8E">
        <w:rPr>
          <w:color w:val="000000"/>
        </w:rPr>
        <w:t>Прямоугольник, квадрат, ромб, их свойства и признаки.</w:t>
      </w:r>
      <w:r w:rsidR="007E6C8E">
        <w:rPr>
          <w:color w:val="000000"/>
        </w:rPr>
        <w:t xml:space="preserve"> </w:t>
      </w:r>
      <w:r w:rsidRPr="007E6C8E">
        <w:rPr>
          <w:color w:val="000000"/>
        </w:rPr>
        <w:t>Трапеция, средняя линия трапеции; равнобедренная трапеция.</w:t>
      </w:r>
      <w:r w:rsidR="007E6C8E">
        <w:rPr>
          <w:color w:val="000000"/>
        </w:rPr>
        <w:t xml:space="preserve"> </w:t>
      </w:r>
      <w:r w:rsidRPr="007E6C8E">
        <w:rPr>
          <w:color w:val="000000"/>
        </w:rPr>
        <w:t>Теорема Фалеса.</w:t>
      </w:r>
    </w:p>
    <w:p w:rsidR="000400B9" w:rsidRPr="007E6C8E" w:rsidRDefault="000400B9" w:rsidP="007E6C8E">
      <w:pPr>
        <w:pStyle w:val="1"/>
        <w:numPr>
          <w:ilvl w:val="0"/>
          <w:numId w:val="1"/>
        </w:numPr>
        <w:spacing w:before="0" w:after="0"/>
        <w:contextualSpacing/>
        <w:jc w:val="both"/>
        <w:rPr>
          <w:rFonts w:ascii="Times New Roman" w:hAnsi="Times New Roman" w:cs="Times New Roman"/>
          <w:sz w:val="24"/>
          <w:szCs w:val="24"/>
        </w:rPr>
      </w:pPr>
      <w:r w:rsidRPr="007E6C8E">
        <w:rPr>
          <w:rFonts w:ascii="Times New Roman" w:hAnsi="Times New Roman" w:cs="Times New Roman"/>
          <w:sz w:val="24"/>
          <w:szCs w:val="24"/>
        </w:rPr>
        <w:t xml:space="preserve">Площадь </w:t>
      </w:r>
      <w:r w:rsidR="00CA2109" w:rsidRPr="007E6C8E">
        <w:rPr>
          <w:rFonts w:ascii="Times New Roman" w:hAnsi="Times New Roman" w:cs="Times New Roman"/>
          <w:sz w:val="24"/>
          <w:szCs w:val="24"/>
        </w:rPr>
        <w:t>. (</w:t>
      </w:r>
      <w:r w:rsidR="004E04C1">
        <w:rPr>
          <w:rFonts w:ascii="Times New Roman" w:hAnsi="Times New Roman" w:cs="Times New Roman"/>
          <w:sz w:val="24"/>
          <w:szCs w:val="24"/>
        </w:rPr>
        <w:t>7</w:t>
      </w:r>
      <w:r w:rsidRPr="007E6C8E">
        <w:rPr>
          <w:rFonts w:ascii="Times New Roman" w:hAnsi="Times New Roman" w:cs="Times New Roman"/>
          <w:sz w:val="24"/>
          <w:szCs w:val="24"/>
        </w:rPr>
        <w:t xml:space="preserve"> ч.)</w:t>
      </w:r>
    </w:p>
    <w:p w:rsidR="000400B9" w:rsidRPr="007E6C8E" w:rsidRDefault="000400B9" w:rsidP="007E6C8E">
      <w:pPr>
        <w:contextualSpacing/>
        <w:jc w:val="both"/>
      </w:pPr>
      <w:r w:rsidRPr="007E6C8E">
        <w:t>Понятие о площади плоских фигур.</w:t>
      </w:r>
      <w:r w:rsidR="007E6C8E">
        <w:t xml:space="preserve"> </w:t>
      </w:r>
      <w:r w:rsidRPr="007E6C8E">
        <w:t>Равносоставленные и равновеликие фигуры.</w:t>
      </w:r>
      <w:r w:rsidR="007E6C8E">
        <w:t xml:space="preserve"> </w:t>
      </w:r>
      <w:r w:rsidRPr="007E6C8E">
        <w:rPr>
          <w:color w:val="000000"/>
        </w:rPr>
        <w:t>Площадь прямоугольника.</w:t>
      </w:r>
      <w:r w:rsidR="007E6C8E">
        <w:rPr>
          <w:color w:val="000000"/>
        </w:rPr>
        <w:t xml:space="preserve"> </w:t>
      </w:r>
      <w:r w:rsidRPr="007E6C8E">
        <w:rPr>
          <w:color w:val="000000"/>
        </w:rPr>
        <w:t>Площадь параллелограмма.</w:t>
      </w:r>
      <w:r w:rsidR="007E6C8E">
        <w:rPr>
          <w:color w:val="000000"/>
        </w:rPr>
        <w:t xml:space="preserve"> </w:t>
      </w:r>
      <w:r w:rsidRPr="007E6C8E">
        <w:rPr>
          <w:color w:val="000000"/>
        </w:rPr>
        <w:t>Площадь</w:t>
      </w:r>
      <w:r w:rsidRPr="007E6C8E">
        <w:t xml:space="preserve"> треугольника. </w:t>
      </w:r>
      <w:r w:rsidRPr="007E6C8E">
        <w:rPr>
          <w:color w:val="000000"/>
        </w:rPr>
        <w:t>Площадь</w:t>
      </w:r>
      <w:r w:rsidR="007E6C8E">
        <w:rPr>
          <w:color w:val="000000"/>
        </w:rPr>
        <w:t xml:space="preserve"> </w:t>
      </w:r>
      <w:r w:rsidRPr="007E6C8E">
        <w:t>трапеции.</w:t>
      </w:r>
    </w:p>
    <w:p w:rsidR="000400B9" w:rsidRPr="007E6C8E" w:rsidRDefault="000400B9" w:rsidP="007E6C8E">
      <w:pPr>
        <w:contextualSpacing/>
        <w:jc w:val="both"/>
      </w:pPr>
      <w:r w:rsidRPr="007E6C8E">
        <w:t>Теорема Пифагора.</w:t>
      </w:r>
    </w:p>
    <w:p w:rsidR="00C04052" w:rsidRPr="007E6C8E" w:rsidRDefault="00C04052" w:rsidP="007E6C8E">
      <w:pPr>
        <w:pStyle w:val="1"/>
        <w:numPr>
          <w:ilvl w:val="0"/>
          <w:numId w:val="1"/>
        </w:numPr>
        <w:spacing w:before="0" w:after="0"/>
        <w:contextualSpacing/>
        <w:jc w:val="both"/>
        <w:rPr>
          <w:rFonts w:ascii="Times New Roman" w:hAnsi="Times New Roman" w:cs="Times New Roman"/>
          <w:sz w:val="24"/>
          <w:szCs w:val="24"/>
        </w:rPr>
      </w:pPr>
      <w:r w:rsidRPr="007E6C8E">
        <w:rPr>
          <w:rFonts w:ascii="Times New Roman" w:hAnsi="Times New Roman" w:cs="Times New Roman"/>
          <w:sz w:val="24"/>
          <w:szCs w:val="24"/>
        </w:rPr>
        <w:t>Подобные треугольники</w:t>
      </w:r>
      <w:r w:rsidR="00D31082">
        <w:rPr>
          <w:rFonts w:ascii="Times New Roman" w:hAnsi="Times New Roman" w:cs="Times New Roman"/>
          <w:sz w:val="24"/>
          <w:szCs w:val="24"/>
        </w:rPr>
        <w:t>. (</w:t>
      </w:r>
      <w:r w:rsidR="004E04C1">
        <w:rPr>
          <w:rFonts w:ascii="Times New Roman" w:hAnsi="Times New Roman" w:cs="Times New Roman"/>
          <w:sz w:val="24"/>
          <w:szCs w:val="24"/>
        </w:rPr>
        <w:t>8</w:t>
      </w:r>
      <w:r w:rsidRPr="007E6C8E">
        <w:rPr>
          <w:rFonts w:ascii="Times New Roman" w:hAnsi="Times New Roman" w:cs="Times New Roman"/>
          <w:sz w:val="24"/>
          <w:szCs w:val="24"/>
        </w:rPr>
        <w:t xml:space="preserve"> ч)</w:t>
      </w:r>
    </w:p>
    <w:p w:rsidR="00C04052" w:rsidRPr="007E6C8E" w:rsidRDefault="00C04052" w:rsidP="007E6C8E">
      <w:pPr>
        <w:contextualSpacing/>
        <w:jc w:val="both"/>
        <w:rPr>
          <w:color w:val="000000"/>
        </w:rPr>
      </w:pPr>
      <w:r w:rsidRPr="007E6C8E">
        <w:rPr>
          <w:color w:val="000000"/>
        </w:rPr>
        <w:t>Подобие треугольников; коэффициент подобия.</w:t>
      </w:r>
      <w:r w:rsidR="007E6C8E">
        <w:rPr>
          <w:color w:val="000000"/>
        </w:rPr>
        <w:t xml:space="preserve"> </w:t>
      </w:r>
      <w:r w:rsidRPr="007E6C8E">
        <w:t>Признаки подобия треугольников.</w:t>
      </w:r>
      <w:r w:rsidR="007E6C8E">
        <w:t xml:space="preserve"> </w:t>
      </w:r>
      <w:r w:rsidRPr="007E6C8E">
        <w:t>Связь между площадями подобных фигур.</w:t>
      </w:r>
      <w:r w:rsidR="007E6C8E">
        <w:t xml:space="preserve"> </w:t>
      </w:r>
      <w:r w:rsidRPr="007E6C8E">
        <w:rPr>
          <w:color w:val="000000"/>
        </w:rPr>
        <w:t>Синус, косинус, тангенс, котангенс острого угла прямоугольного треугольника.</w:t>
      </w:r>
      <w:r w:rsidR="007E6C8E">
        <w:rPr>
          <w:color w:val="000000"/>
        </w:rPr>
        <w:t xml:space="preserve"> </w:t>
      </w:r>
      <w:r w:rsidRPr="007E6C8E">
        <w:rPr>
          <w:color w:val="000000"/>
        </w:rPr>
        <w:t>Решение прямоугольных треугольников.</w:t>
      </w:r>
      <w:r w:rsidR="007E6C8E">
        <w:rPr>
          <w:color w:val="000000"/>
        </w:rPr>
        <w:t xml:space="preserve"> </w:t>
      </w:r>
      <w:r w:rsidRPr="007E6C8E">
        <w:rPr>
          <w:color w:val="000000"/>
        </w:rPr>
        <w:t>Основное тригонометрическое тождество.</w:t>
      </w:r>
    </w:p>
    <w:p w:rsidR="00C04052" w:rsidRPr="007E6C8E" w:rsidRDefault="00C04052" w:rsidP="007E6C8E">
      <w:pPr>
        <w:pStyle w:val="1"/>
        <w:numPr>
          <w:ilvl w:val="0"/>
          <w:numId w:val="1"/>
        </w:numPr>
        <w:spacing w:before="0" w:after="0"/>
        <w:contextualSpacing/>
        <w:jc w:val="both"/>
        <w:rPr>
          <w:rFonts w:ascii="Times New Roman" w:hAnsi="Times New Roman" w:cs="Times New Roman"/>
          <w:sz w:val="24"/>
          <w:szCs w:val="24"/>
        </w:rPr>
      </w:pPr>
      <w:r w:rsidRPr="007E6C8E">
        <w:rPr>
          <w:rFonts w:ascii="Times New Roman" w:hAnsi="Times New Roman" w:cs="Times New Roman"/>
          <w:sz w:val="24"/>
          <w:szCs w:val="24"/>
        </w:rPr>
        <w:t>Окружность. (</w:t>
      </w:r>
      <w:r w:rsidR="00D31082">
        <w:rPr>
          <w:rFonts w:ascii="Times New Roman" w:hAnsi="Times New Roman" w:cs="Times New Roman"/>
          <w:sz w:val="24"/>
          <w:szCs w:val="24"/>
        </w:rPr>
        <w:t>7</w:t>
      </w:r>
      <w:r w:rsidRPr="007E6C8E">
        <w:rPr>
          <w:rFonts w:ascii="Times New Roman" w:hAnsi="Times New Roman" w:cs="Times New Roman"/>
          <w:sz w:val="24"/>
          <w:szCs w:val="24"/>
        </w:rPr>
        <w:t xml:space="preserve"> ч)</w:t>
      </w:r>
    </w:p>
    <w:p w:rsidR="00D31082" w:rsidRDefault="00C04052" w:rsidP="007E6C8E">
      <w:pPr>
        <w:contextualSpacing/>
        <w:jc w:val="both"/>
        <w:rPr>
          <w:color w:val="000000"/>
        </w:rPr>
      </w:pPr>
      <w:r w:rsidRPr="007E6C8E">
        <w:rPr>
          <w:color w:val="000000"/>
        </w:rPr>
        <w:t>Центральный, вписанный угол; величина вписанного угла.</w:t>
      </w:r>
      <w:r w:rsidR="007E6C8E">
        <w:rPr>
          <w:color w:val="000000"/>
        </w:rPr>
        <w:t xml:space="preserve"> </w:t>
      </w:r>
      <w:r w:rsidRPr="007E6C8E">
        <w:rPr>
          <w:color w:val="000000"/>
        </w:rPr>
        <w:t>Взаимное расположение прямой и окружности</w:t>
      </w:r>
      <w:r w:rsidRPr="007E6C8E">
        <w:t xml:space="preserve">. </w:t>
      </w:r>
      <w:r w:rsidRPr="007E6C8E">
        <w:rPr>
          <w:color w:val="000000"/>
        </w:rPr>
        <w:t>Касательная и секущая к окружности</w:t>
      </w:r>
      <w:r w:rsidRPr="007E6C8E">
        <w:t xml:space="preserve">. </w:t>
      </w:r>
      <w:r w:rsidRPr="007E6C8E">
        <w:rPr>
          <w:color w:val="000000"/>
        </w:rPr>
        <w:t>Равенство касательных, проведенных из одной точки</w:t>
      </w:r>
      <w:r w:rsidRPr="007E6C8E">
        <w:t>.</w:t>
      </w:r>
      <w:r w:rsidR="007E6C8E">
        <w:t xml:space="preserve"> </w:t>
      </w:r>
      <w:r w:rsidRPr="007E6C8E">
        <w:rPr>
          <w:color w:val="000000"/>
        </w:rPr>
        <w:t>Замечательные точки треугольника: точки пересечения серединных перпендикуляров, биссектрис, медиан.</w:t>
      </w:r>
      <w:r w:rsidR="007E6C8E">
        <w:rPr>
          <w:color w:val="000000"/>
        </w:rPr>
        <w:t xml:space="preserve"> </w:t>
      </w:r>
      <w:r w:rsidRPr="007E6C8E">
        <w:rPr>
          <w:color w:val="000000"/>
        </w:rPr>
        <w:t>Окружность, вписанная в треугольник</w:t>
      </w:r>
      <w:r w:rsidRPr="007E6C8E">
        <w:t>.</w:t>
      </w:r>
      <w:r w:rsidR="007E6C8E">
        <w:t xml:space="preserve"> </w:t>
      </w:r>
      <w:r w:rsidRPr="007E6C8E">
        <w:rPr>
          <w:color w:val="000000"/>
        </w:rPr>
        <w:t>Окружность, описанная около треугольника</w:t>
      </w:r>
    </w:p>
    <w:p w:rsidR="00DC0F7B" w:rsidRPr="00D31082" w:rsidRDefault="00DC0F7B" w:rsidP="00DC0F7B">
      <w:pPr>
        <w:pStyle w:val="1"/>
        <w:numPr>
          <w:ilvl w:val="0"/>
          <w:numId w:val="1"/>
        </w:numPr>
        <w:spacing w:before="0" w:after="0"/>
        <w:contextualSpacing/>
        <w:jc w:val="both"/>
        <w:rPr>
          <w:rFonts w:ascii="Times New Roman" w:hAnsi="Times New Roman" w:cs="Times New Roman"/>
          <w:sz w:val="24"/>
          <w:szCs w:val="24"/>
        </w:rPr>
      </w:pPr>
      <w:r>
        <w:rPr>
          <w:rFonts w:ascii="Times New Roman" w:hAnsi="Times New Roman" w:cs="Times New Roman"/>
          <w:sz w:val="24"/>
          <w:szCs w:val="24"/>
        </w:rPr>
        <w:t>Векторы. (</w:t>
      </w:r>
      <w:r w:rsidR="004E04C1">
        <w:rPr>
          <w:rFonts w:ascii="Times New Roman" w:hAnsi="Times New Roman" w:cs="Times New Roman"/>
          <w:sz w:val="24"/>
          <w:szCs w:val="24"/>
        </w:rPr>
        <w:t>4</w:t>
      </w:r>
      <w:r w:rsidRPr="00D31082">
        <w:rPr>
          <w:rFonts w:ascii="Times New Roman" w:hAnsi="Times New Roman" w:cs="Times New Roman"/>
          <w:sz w:val="24"/>
          <w:szCs w:val="24"/>
        </w:rPr>
        <w:t xml:space="preserve">  ч)</w:t>
      </w:r>
    </w:p>
    <w:p w:rsidR="00DC0F7B" w:rsidRDefault="00DC0F7B" w:rsidP="00DC0F7B">
      <w:pPr>
        <w:contextualSpacing/>
        <w:jc w:val="both"/>
        <w:rPr>
          <w:color w:val="000000"/>
        </w:rPr>
      </w:pPr>
      <w:r w:rsidRPr="007E6C8E">
        <w:rPr>
          <w:color w:val="000000"/>
        </w:rPr>
        <w:t>Понятие вектора. Сложение и вычитание векторов. Умножение вектора на число</w:t>
      </w:r>
    </w:p>
    <w:p w:rsidR="00D31082" w:rsidRDefault="00D31082" w:rsidP="00DC0F7B">
      <w:pPr>
        <w:pStyle w:val="1"/>
        <w:numPr>
          <w:ilvl w:val="0"/>
          <w:numId w:val="1"/>
        </w:numPr>
        <w:spacing w:before="0" w:after="0"/>
        <w:contextualSpacing/>
        <w:jc w:val="both"/>
        <w:rPr>
          <w:rFonts w:ascii="Times New Roman" w:hAnsi="Times New Roman" w:cs="Times New Roman"/>
          <w:sz w:val="24"/>
          <w:szCs w:val="24"/>
        </w:rPr>
      </w:pPr>
      <w:r w:rsidRPr="00D31082">
        <w:rPr>
          <w:rFonts w:ascii="Times New Roman" w:hAnsi="Times New Roman" w:cs="Times New Roman"/>
          <w:sz w:val="24"/>
          <w:szCs w:val="24"/>
        </w:rPr>
        <w:t>Повторение. (</w:t>
      </w:r>
      <w:r w:rsidR="004E04C1">
        <w:rPr>
          <w:rFonts w:ascii="Times New Roman" w:hAnsi="Times New Roman" w:cs="Times New Roman"/>
          <w:sz w:val="24"/>
          <w:szCs w:val="24"/>
        </w:rPr>
        <w:t>2</w:t>
      </w:r>
      <w:r w:rsidRPr="00D31082">
        <w:rPr>
          <w:rFonts w:ascii="Times New Roman" w:hAnsi="Times New Roman" w:cs="Times New Roman"/>
          <w:sz w:val="24"/>
          <w:szCs w:val="24"/>
        </w:rPr>
        <w:t xml:space="preserve"> ч)</w:t>
      </w:r>
    </w:p>
    <w:p w:rsidR="00D31082" w:rsidRPr="00D31082" w:rsidRDefault="00BF57AD" w:rsidP="00D31082">
      <w:r>
        <w:t xml:space="preserve">Повторение и систематизация знаний по темам четырехугольники, площадь, подобные треугольники, окружность. </w:t>
      </w:r>
    </w:p>
    <w:p w:rsidR="00C04052" w:rsidRPr="007E6C8E" w:rsidRDefault="00D972AA" w:rsidP="007E6C8E">
      <w:pPr>
        <w:contextualSpacing/>
        <w:jc w:val="both"/>
      </w:pPr>
      <w:r w:rsidRPr="007E6C8E">
        <w:rPr>
          <w:color w:val="000000"/>
        </w:rPr>
        <w:t xml:space="preserve">. </w:t>
      </w:r>
    </w:p>
    <w:p w:rsidR="004E04C1" w:rsidRDefault="004E04C1" w:rsidP="00CD2F67">
      <w:pPr>
        <w:jc w:val="center"/>
        <w:rPr>
          <w:b/>
          <w:bCs/>
          <w:sz w:val="27"/>
          <w:szCs w:val="27"/>
        </w:rPr>
      </w:pPr>
    </w:p>
    <w:p w:rsidR="004E04C1" w:rsidRDefault="004E04C1" w:rsidP="00CD2F67">
      <w:pPr>
        <w:jc w:val="center"/>
        <w:rPr>
          <w:b/>
          <w:bCs/>
          <w:sz w:val="27"/>
          <w:szCs w:val="27"/>
        </w:rPr>
      </w:pPr>
    </w:p>
    <w:p w:rsidR="004E04C1" w:rsidRDefault="004E04C1" w:rsidP="00CD2F67">
      <w:pPr>
        <w:jc w:val="center"/>
        <w:rPr>
          <w:b/>
          <w:bCs/>
          <w:sz w:val="27"/>
          <w:szCs w:val="27"/>
        </w:rPr>
      </w:pPr>
    </w:p>
    <w:p w:rsidR="004E04C1" w:rsidRDefault="004E04C1" w:rsidP="00CD2F67">
      <w:pPr>
        <w:jc w:val="center"/>
        <w:rPr>
          <w:b/>
          <w:bCs/>
          <w:sz w:val="27"/>
          <w:szCs w:val="27"/>
        </w:rPr>
      </w:pPr>
    </w:p>
    <w:p w:rsidR="004E04C1" w:rsidRDefault="004E04C1" w:rsidP="00CD2F67">
      <w:pPr>
        <w:jc w:val="center"/>
        <w:rPr>
          <w:b/>
          <w:bCs/>
          <w:sz w:val="27"/>
          <w:szCs w:val="27"/>
        </w:rPr>
      </w:pPr>
    </w:p>
    <w:p w:rsidR="00CD2F67" w:rsidRPr="007E6C8E" w:rsidRDefault="00CD2F67" w:rsidP="00CD2F67">
      <w:pPr>
        <w:jc w:val="center"/>
      </w:pPr>
      <w:r w:rsidRPr="007E6C8E">
        <w:rPr>
          <w:b/>
          <w:bCs/>
          <w:sz w:val="27"/>
          <w:szCs w:val="27"/>
        </w:rPr>
        <w:t>ТЕМАТИЧЕСКОЕ ПЛАНИРОВАНИЕ</w:t>
      </w:r>
    </w:p>
    <w:p w:rsidR="00CD2F67" w:rsidRDefault="00CD2F67" w:rsidP="00CD2F67">
      <w:pPr>
        <w:jc w:val="center"/>
        <w:rPr>
          <w:sz w:val="28"/>
          <w:szCs w:val="28"/>
        </w:rPr>
      </w:pPr>
      <w:r w:rsidRPr="007E6C8E">
        <w:rPr>
          <w:sz w:val="28"/>
          <w:szCs w:val="28"/>
        </w:rPr>
        <w:t> Геометрия   8  класс</w:t>
      </w:r>
    </w:p>
    <w:p w:rsidR="00CD2F67" w:rsidRDefault="00CD2F67" w:rsidP="00CD2F67">
      <w:pPr>
        <w:jc w:val="center"/>
        <w:rPr>
          <w:sz w:val="28"/>
          <w:szCs w:val="28"/>
        </w:rPr>
      </w:pPr>
    </w:p>
    <w:tbl>
      <w:tblPr>
        <w:tblW w:w="103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352"/>
        <w:gridCol w:w="1960"/>
      </w:tblGrid>
      <w:tr w:rsidR="00CD2F67" w:rsidRPr="00E56750" w:rsidTr="00CD2F67">
        <w:trPr>
          <w:trHeight w:val="300"/>
        </w:trPr>
        <w:tc>
          <w:tcPr>
            <w:tcW w:w="866" w:type="dxa"/>
          </w:tcPr>
          <w:p w:rsidR="00CD2F67" w:rsidRPr="00E56750" w:rsidRDefault="00CD2F67" w:rsidP="00CD2F67">
            <w:pPr>
              <w:rPr>
                <w:b/>
                <w:color w:val="000000"/>
                <w:sz w:val="20"/>
                <w:szCs w:val="20"/>
              </w:rPr>
            </w:pPr>
            <w:r w:rsidRPr="00E56750">
              <w:rPr>
                <w:b/>
                <w:color w:val="000000"/>
                <w:sz w:val="20"/>
                <w:szCs w:val="20"/>
              </w:rPr>
              <w:t>№</w:t>
            </w:r>
          </w:p>
        </w:tc>
        <w:tc>
          <w:tcPr>
            <w:tcW w:w="7503" w:type="dxa"/>
            <w:shd w:val="clear" w:color="auto" w:fill="auto"/>
            <w:vAlign w:val="center"/>
            <w:hideMark/>
          </w:tcPr>
          <w:p w:rsidR="00CD2F67" w:rsidRPr="00E56750" w:rsidRDefault="00CD2F67" w:rsidP="00CD2F67">
            <w:pPr>
              <w:rPr>
                <w:b/>
                <w:color w:val="000000"/>
                <w:sz w:val="20"/>
                <w:szCs w:val="20"/>
              </w:rPr>
            </w:pPr>
            <w:r w:rsidRPr="00E56750">
              <w:rPr>
                <w:b/>
                <w:color w:val="000000"/>
                <w:sz w:val="20"/>
                <w:szCs w:val="20"/>
              </w:rPr>
              <w:t>Тема</w:t>
            </w:r>
          </w:p>
        </w:tc>
        <w:tc>
          <w:tcPr>
            <w:tcW w:w="1960" w:type="dxa"/>
            <w:shd w:val="clear" w:color="auto" w:fill="auto"/>
            <w:noWrap/>
            <w:vAlign w:val="bottom"/>
            <w:hideMark/>
          </w:tcPr>
          <w:p w:rsidR="00CD2F67" w:rsidRPr="00E56750" w:rsidRDefault="00CD2F67" w:rsidP="00CD2F67">
            <w:pPr>
              <w:rPr>
                <w:b/>
                <w:color w:val="000000"/>
              </w:rPr>
            </w:pPr>
            <w:r w:rsidRPr="00E56750">
              <w:rPr>
                <w:b/>
                <w:color w:val="000000"/>
                <w:sz w:val="22"/>
                <w:szCs w:val="22"/>
              </w:rPr>
              <w:t>Количество часов</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Многоугольники. Решение задач</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270"/>
        </w:trPr>
        <w:tc>
          <w:tcPr>
            <w:tcW w:w="866" w:type="dxa"/>
          </w:tcPr>
          <w:p w:rsidR="00CD2F67" w:rsidRPr="00E56750" w:rsidRDefault="00CD2F67" w:rsidP="00CD2F67">
            <w:pPr>
              <w:rPr>
                <w:color w:val="000000"/>
                <w:sz w:val="20"/>
                <w:szCs w:val="20"/>
              </w:rPr>
            </w:pPr>
            <w:r>
              <w:rPr>
                <w:color w:val="000000"/>
                <w:sz w:val="20"/>
                <w:szCs w:val="20"/>
              </w:rPr>
              <w:t>2.</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Параллелограмм. Свойства параллелограмма.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3.</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Признаки параллелограмма. Теорема Фалеса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4.</w:t>
            </w:r>
          </w:p>
        </w:tc>
        <w:tc>
          <w:tcPr>
            <w:tcW w:w="7503" w:type="dxa"/>
            <w:shd w:val="clear" w:color="auto" w:fill="auto"/>
            <w:vAlign w:val="center"/>
            <w:hideMark/>
          </w:tcPr>
          <w:p w:rsidR="00CD2F67" w:rsidRPr="00E56750" w:rsidRDefault="00CD2F67" w:rsidP="00CD2F67">
            <w:pPr>
              <w:rPr>
                <w:color w:val="000000"/>
                <w:sz w:val="20"/>
                <w:szCs w:val="20"/>
              </w:rPr>
            </w:pPr>
            <w:proofErr w:type="spellStart"/>
            <w:r w:rsidRPr="00E56750">
              <w:rPr>
                <w:color w:val="000000"/>
                <w:sz w:val="20"/>
                <w:szCs w:val="20"/>
              </w:rPr>
              <w:t>Трапеция</w:t>
            </w:r>
            <w:proofErr w:type="gramStart"/>
            <w:r w:rsidRPr="00E56750">
              <w:rPr>
                <w:color w:val="000000"/>
                <w:sz w:val="20"/>
                <w:szCs w:val="20"/>
              </w:rPr>
              <w:t>.П</w:t>
            </w:r>
            <w:proofErr w:type="gramEnd"/>
            <w:r w:rsidRPr="00E56750">
              <w:rPr>
                <w:color w:val="000000"/>
                <w:sz w:val="20"/>
                <w:szCs w:val="20"/>
              </w:rPr>
              <w:t>рямоугольник</w:t>
            </w:r>
            <w:proofErr w:type="spellEnd"/>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5.</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Ромб, квадрат. Осевая и Центральная симметрия</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6.</w:t>
            </w:r>
          </w:p>
        </w:tc>
        <w:tc>
          <w:tcPr>
            <w:tcW w:w="7503" w:type="dxa"/>
            <w:shd w:val="clear" w:color="auto" w:fill="auto"/>
            <w:vAlign w:val="center"/>
            <w:hideMark/>
          </w:tcPr>
          <w:p w:rsidR="00CD2F67" w:rsidRPr="00E56750" w:rsidRDefault="00CD2F67" w:rsidP="00CD2F67">
            <w:pPr>
              <w:rPr>
                <w:color w:val="000000"/>
                <w:sz w:val="20"/>
                <w:szCs w:val="20"/>
              </w:rPr>
            </w:pPr>
            <w:proofErr w:type="spellStart"/>
            <w:r w:rsidRPr="00E56750">
              <w:rPr>
                <w:color w:val="000000"/>
                <w:sz w:val="20"/>
                <w:szCs w:val="20"/>
              </w:rPr>
              <w:t>Конторольная</w:t>
            </w:r>
            <w:proofErr w:type="spellEnd"/>
            <w:r w:rsidRPr="00E56750">
              <w:rPr>
                <w:color w:val="000000"/>
                <w:sz w:val="20"/>
                <w:szCs w:val="20"/>
              </w:rPr>
              <w:t xml:space="preserve"> работа №1 по теме: "Четырехугольники"</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7.</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Площадь многоугольника и  прямоугольника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8.</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Площадь параллелограмма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9.</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Площадь треугольника, трапеции</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10.</w:t>
            </w:r>
          </w:p>
        </w:tc>
        <w:tc>
          <w:tcPr>
            <w:tcW w:w="7503" w:type="dxa"/>
            <w:shd w:val="clear" w:color="auto" w:fill="auto"/>
            <w:vAlign w:val="center"/>
            <w:hideMark/>
          </w:tcPr>
          <w:p w:rsidR="00CD2F67" w:rsidRPr="00E56750" w:rsidRDefault="00CD2F67" w:rsidP="00CD2F67">
            <w:pPr>
              <w:rPr>
                <w:color w:val="000000"/>
                <w:sz w:val="20"/>
                <w:szCs w:val="20"/>
              </w:rPr>
            </w:pPr>
            <w:proofErr w:type="spellStart"/>
            <w:r w:rsidRPr="00E56750">
              <w:rPr>
                <w:color w:val="000000"/>
                <w:sz w:val="20"/>
                <w:szCs w:val="20"/>
              </w:rPr>
              <w:t>Решене</w:t>
            </w:r>
            <w:proofErr w:type="spellEnd"/>
            <w:r w:rsidRPr="00E56750">
              <w:rPr>
                <w:color w:val="000000"/>
                <w:sz w:val="20"/>
                <w:szCs w:val="20"/>
              </w:rPr>
              <w:t xml:space="preserve"> задач на нахождение площади</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11.</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Теорема Пифагора.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12.</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Решение задач по теме "Теорема Пифагора"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13.</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Контрольная работа №2 по теме «Площади. Теорема Пифагора»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14.</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 xml:space="preserve"> Определение подобных </w:t>
            </w:r>
            <w:proofErr w:type="spellStart"/>
            <w:r w:rsidRPr="00E56750">
              <w:rPr>
                <w:color w:val="000000"/>
                <w:sz w:val="20"/>
                <w:szCs w:val="20"/>
              </w:rPr>
              <w:t>треугольников</w:t>
            </w:r>
            <w:proofErr w:type="gramStart"/>
            <w:r w:rsidRPr="00E56750">
              <w:rPr>
                <w:color w:val="000000"/>
                <w:sz w:val="20"/>
                <w:szCs w:val="20"/>
              </w:rPr>
              <w:t>.П</w:t>
            </w:r>
            <w:proofErr w:type="gramEnd"/>
            <w:r w:rsidRPr="00E56750">
              <w:rPr>
                <w:color w:val="000000"/>
                <w:sz w:val="20"/>
                <w:szCs w:val="20"/>
              </w:rPr>
              <w:t>ервый</w:t>
            </w:r>
            <w:proofErr w:type="spellEnd"/>
            <w:r w:rsidRPr="00E56750">
              <w:rPr>
                <w:color w:val="000000"/>
                <w:sz w:val="20"/>
                <w:szCs w:val="20"/>
              </w:rPr>
              <w:t xml:space="preserve"> признак подобия треугольников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15.</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Второй  и третий признаки подобия треугольников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16.</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Решение задач на применение признаков подобия треугольников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17.</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Контрольная работа №3 по теме «Признаки подобия  треугольников»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18.</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Средняя линия треугольника. Свойство медиан треугольника.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19.</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Пропорциональные отрезки в прямоугольном треугольнике</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60"/>
        </w:trPr>
        <w:tc>
          <w:tcPr>
            <w:tcW w:w="866" w:type="dxa"/>
          </w:tcPr>
          <w:p w:rsidR="00CD2F67" w:rsidRPr="00E56750" w:rsidRDefault="00CD2F67" w:rsidP="00CD2F67">
            <w:pPr>
              <w:rPr>
                <w:color w:val="000000"/>
                <w:sz w:val="20"/>
                <w:szCs w:val="20"/>
              </w:rPr>
            </w:pPr>
            <w:r>
              <w:rPr>
                <w:color w:val="000000"/>
                <w:sz w:val="20"/>
                <w:szCs w:val="20"/>
              </w:rPr>
              <w:t>20.</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Соотношения между сторонами и углами прямоугольного треугольника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21.</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Контрольная работа №4 по теме «Подобные треугольники»</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22.</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Касательная к окружности. Решение задач</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23.</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 xml:space="preserve">Теорема о вписанном </w:t>
            </w:r>
            <w:proofErr w:type="spellStart"/>
            <w:r w:rsidRPr="00E56750">
              <w:rPr>
                <w:color w:val="000000"/>
                <w:sz w:val="20"/>
                <w:szCs w:val="20"/>
              </w:rPr>
              <w:t>угле</w:t>
            </w:r>
            <w:proofErr w:type="gramStart"/>
            <w:r w:rsidRPr="00E56750">
              <w:rPr>
                <w:color w:val="000000"/>
                <w:sz w:val="20"/>
                <w:szCs w:val="20"/>
              </w:rPr>
              <w:t>.Т</w:t>
            </w:r>
            <w:proofErr w:type="gramEnd"/>
            <w:r w:rsidRPr="00E56750">
              <w:rPr>
                <w:color w:val="000000"/>
                <w:sz w:val="20"/>
                <w:szCs w:val="20"/>
              </w:rPr>
              <w:t>еорема</w:t>
            </w:r>
            <w:proofErr w:type="spellEnd"/>
            <w:r w:rsidRPr="00E56750">
              <w:rPr>
                <w:color w:val="000000"/>
                <w:sz w:val="20"/>
                <w:szCs w:val="20"/>
              </w:rPr>
              <w:t xml:space="preserve"> об отрезках пересекающихся хорд</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24.</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Решение задач по теме "Центральные и вписанные углы"</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25.</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Свойство биссектрисы угла и серединного перпендикуляра к отрезку</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30"/>
        </w:trPr>
        <w:tc>
          <w:tcPr>
            <w:tcW w:w="866" w:type="dxa"/>
          </w:tcPr>
          <w:p w:rsidR="00CD2F67" w:rsidRPr="00E56750" w:rsidRDefault="00CD2F67" w:rsidP="00CD2F67">
            <w:pPr>
              <w:rPr>
                <w:color w:val="000000"/>
                <w:sz w:val="20"/>
                <w:szCs w:val="20"/>
              </w:rPr>
            </w:pPr>
            <w:r>
              <w:rPr>
                <w:color w:val="000000"/>
                <w:sz w:val="20"/>
                <w:szCs w:val="20"/>
              </w:rPr>
              <w:t>26.</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Вписанная окружность, описанная окружность</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30"/>
        </w:trPr>
        <w:tc>
          <w:tcPr>
            <w:tcW w:w="866" w:type="dxa"/>
          </w:tcPr>
          <w:p w:rsidR="00CD2F67" w:rsidRPr="00E56750" w:rsidRDefault="00CD2F67" w:rsidP="00CD2F67">
            <w:pPr>
              <w:spacing w:after="240"/>
              <w:rPr>
                <w:color w:val="000000"/>
                <w:sz w:val="20"/>
                <w:szCs w:val="20"/>
              </w:rPr>
            </w:pPr>
            <w:r>
              <w:rPr>
                <w:color w:val="000000"/>
                <w:sz w:val="20"/>
                <w:szCs w:val="20"/>
              </w:rPr>
              <w:t>27.</w:t>
            </w:r>
          </w:p>
        </w:tc>
        <w:tc>
          <w:tcPr>
            <w:tcW w:w="7503" w:type="dxa"/>
            <w:shd w:val="clear" w:color="auto" w:fill="auto"/>
            <w:vAlign w:val="center"/>
            <w:hideMark/>
          </w:tcPr>
          <w:p w:rsidR="00CD2F67" w:rsidRPr="00E56750" w:rsidRDefault="00CD2F67" w:rsidP="00CD2F67">
            <w:pPr>
              <w:spacing w:after="240"/>
              <w:rPr>
                <w:color w:val="000000"/>
                <w:sz w:val="20"/>
                <w:szCs w:val="20"/>
              </w:rPr>
            </w:pPr>
            <w:r w:rsidRPr="00E56750">
              <w:rPr>
                <w:color w:val="000000"/>
                <w:sz w:val="20"/>
                <w:szCs w:val="20"/>
              </w:rPr>
              <w:t>Свойство вписанного</w:t>
            </w:r>
            <w:r w:rsidR="004E04C1">
              <w:rPr>
                <w:color w:val="000000"/>
                <w:sz w:val="20"/>
                <w:szCs w:val="20"/>
              </w:rPr>
              <w:t xml:space="preserve"> </w:t>
            </w:r>
            <w:r w:rsidRPr="00E56750">
              <w:rPr>
                <w:color w:val="000000"/>
                <w:sz w:val="20"/>
                <w:szCs w:val="20"/>
              </w:rPr>
              <w:t>и описанного  четырёхугольника.</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28.</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Контрольная работа №5 по теме «Окружность»</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30"/>
        </w:trPr>
        <w:tc>
          <w:tcPr>
            <w:tcW w:w="866" w:type="dxa"/>
          </w:tcPr>
          <w:p w:rsidR="00CD2F67" w:rsidRPr="00E56750" w:rsidRDefault="00CD2F67" w:rsidP="00CD2F67">
            <w:pPr>
              <w:rPr>
                <w:color w:val="000000"/>
                <w:sz w:val="20"/>
                <w:szCs w:val="20"/>
              </w:rPr>
            </w:pPr>
            <w:r>
              <w:rPr>
                <w:color w:val="000000"/>
                <w:sz w:val="20"/>
                <w:szCs w:val="20"/>
              </w:rPr>
              <w:t>29.</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Понятие вектора. Равенство векторов.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30.</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Сумма нескольких векторов. Вычитание векторов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31.</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Решение задач на сложение и вычитание векторов</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32.</w:t>
            </w:r>
          </w:p>
        </w:tc>
        <w:tc>
          <w:tcPr>
            <w:tcW w:w="7503" w:type="dxa"/>
            <w:shd w:val="clear" w:color="auto" w:fill="auto"/>
            <w:vAlign w:val="center"/>
            <w:hideMark/>
          </w:tcPr>
          <w:p w:rsidR="00CD2F67" w:rsidRPr="00E56750" w:rsidRDefault="00CD2F67" w:rsidP="00CD2F67">
            <w:pPr>
              <w:rPr>
                <w:color w:val="000000"/>
                <w:sz w:val="20"/>
                <w:szCs w:val="20"/>
              </w:rPr>
            </w:pPr>
            <w:r w:rsidRPr="00E56750">
              <w:rPr>
                <w:color w:val="000000"/>
                <w:sz w:val="20"/>
                <w:szCs w:val="20"/>
              </w:rPr>
              <w:t>Умножение вектора на число</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color w:val="000000"/>
                <w:sz w:val="20"/>
                <w:szCs w:val="20"/>
              </w:rPr>
            </w:pPr>
            <w:r>
              <w:rPr>
                <w:color w:val="000000"/>
                <w:sz w:val="20"/>
                <w:szCs w:val="20"/>
              </w:rPr>
              <w:t>33.</w:t>
            </w:r>
          </w:p>
        </w:tc>
        <w:tc>
          <w:tcPr>
            <w:tcW w:w="7503" w:type="dxa"/>
            <w:shd w:val="clear" w:color="auto" w:fill="auto"/>
            <w:vAlign w:val="center"/>
            <w:hideMark/>
          </w:tcPr>
          <w:p w:rsidR="00CD2F67" w:rsidRPr="00E56750" w:rsidRDefault="004E04C1" w:rsidP="00CD2F67">
            <w:pPr>
              <w:rPr>
                <w:color w:val="000000"/>
                <w:sz w:val="20"/>
                <w:szCs w:val="20"/>
              </w:rPr>
            </w:pPr>
            <w:r w:rsidRPr="00E56750">
              <w:rPr>
                <w:color w:val="000000"/>
                <w:sz w:val="22"/>
                <w:szCs w:val="22"/>
              </w:rPr>
              <w:t>Повторение</w:t>
            </w:r>
          </w:p>
        </w:tc>
        <w:tc>
          <w:tcPr>
            <w:tcW w:w="1960" w:type="dxa"/>
            <w:shd w:val="clear" w:color="auto" w:fill="auto"/>
            <w:noWrap/>
            <w:vAlign w:val="bottom"/>
            <w:hideMark/>
          </w:tcPr>
          <w:p w:rsidR="00CD2F67" w:rsidRPr="00E56750" w:rsidRDefault="004E04C1" w:rsidP="00CD2F67">
            <w:pPr>
              <w:rPr>
                <w:color w:val="000000"/>
              </w:rPr>
            </w:pPr>
            <w:r>
              <w:rPr>
                <w:color w:val="000000"/>
              </w:rPr>
              <w:t>1</w:t>
            </w:r>
          </w:p>
        </w:tc>
      </w:tr>
      <w:tr w:rsidR="00CD2F67" w:rsidRPr="00E56750" w:rsidTr="00CD2F67">
        <w:trPr>
          <w:trHeight w:val="300"/>
        </w:trPr>
        <w:tc>
          <w:tcPr>
            <w:tcW w:w="866" w:type="dxa"/>
          </w:tcPr>
          <w:p w:rsidR="00CD2F67" w:rsidRPr="00E56750" w:rsidRDefault="00CD2F67" w:rsidP="00CD2F67">
            <w:pPr>
              <w:rPr>
                <w:color w:val="000000"/>
              </w:rPr>
            </w:pPr>
            <w:r>
              <w:rPr>
                <w:color w:val="000000"/>
                <w:sz w:val="22"/>
                <w:szCs w:val="22"/>
              </w:rPr>
              <w:t>34.</w:t>
            </w:r>
          </w:p>
        </w:tc>
        <w:tc>
          <w:tcPr>
            <w:tcW w:w="7503" w:type="dxa"/>
            <w:shd w:val="clear" w:color="auto" w:fill="auto"/>
            <w:vAlign w:val="bottom"/>
            <w:hideMark/>
          </w:tcPr>
          <w:p w:rsidR="00CD2F67" w:rsidRPr="00E56750" w:rsidRDefault="00CD2F67" w:rsidP="00CD2F67">
            <w:pPr>
              <w:rPr>
                <w:color w:val="000000"/>
              </w:rPr>
            </w:pPr>
            <w:r w:rsidRPr="00E56750">
              <w:rPr>
                <w:color w:val="000000"/>
                <w:sz w:val="22"/>
                <w:szCs w:val="22"/>
              </w:rPr>
              <w:t>Повторение</w:t>
            </w:r>
          </w:p>
        </w:tc>
        <w:tc>
          <w:tcPr>
            <w:tcW w:w="1960" w:type="dxa"/>
            <w:shd w:val="clear" w:color="auto" w:fill="auto"/>
            <w:noWrap/>
            <w:vAlign w:val="bottom"/>
            <w:hideMark/>
          </w:tcPr>
          <w:p w:rsidR="00CD2F67" w:rsidRPr="00E56750" w:rsidRDefault="00CD2F67" w:rsidP="00CD2F67">
            <w:pPr>
              <w:rPr>
                <w:color w:val="000000"/>
              </w:rPr>
            </w:pPr>
            <w:r>
              <w:rPr>
                <w:color w:val="000000"/>
                <w:sz w:val="22"/>
                <w:szCs w:val="22"/>
              </w:rPr>
              <w:t>1</w:t>
            </w:r>
          </w:p>
        </w:tc>
      </w:tr>
      <w:tr w:rsidR="00CD2F67" w:rsidRPr="00E56750" w:rsidTr="00CD2F67">
        <w:trPr>
          <w:trHeight w:val="300"/>
        </w:trPr>
        <w:tc>
          <w:tcPr>
            <w:tcW w:w="866" w:type="dxa"/>
          </w:tcPr>
          <w:p w:rsidR="00CD2F67" w:rsidRPr="00E56750" w:rsidRDefault="00CD2F67" w:rsidP="00CD2F67">
            <w:pPr>
              <w:rPr>
                <w:b/>
                <w:color w:val="000000"/>
              </w:rPr>
            </w:pPr>
            <w:r w:rsidRPr="00E56750">
              <w:rPr>
                <w:b/>
                <w:color w:val="000000"/>
                <w:sz w:val="22"/>
                <w:szCs w:val="22"/>
              </w:rPr>
              <w:t xml:space="preserve"> ИТОГО</w:t>
            </w:r>
          </w:p>
        </w:tc>
        <w:tc>
          <w:tcPr>
            <w:tcW w:w="7503" w:type="dxa"/>
            <w:shd w:val="clear" w:color="auto" w:fill="auto"/>
            <w:vAlign w:val="bottom"/>
            <w:hideMark/>
          </w:tcPr>
          <w:p w:rsidR="00CD2F67" w:rsidRPr="00E56750" w:rsidRDefault="00CD2F67" w:rsidP="00CD2F67">
            <w:pPr>
              <w:rPr>
                <w:b/>
                <w:color w:val="000000"/>
              </w:rPr>
            </w:pPr>
          </w:p>
        </w:tc>
        <w:tc>
          <w:tcPr>
            <w:tcW w:w="1960" w:type="dxa"/>
            <w:shd w:val="clear" w:color="auto" w:fill="auto"/>
            <w:noWrap/>
            <w:vAlign w:val="bottom"/>
            <w:hideMark/>
          </w:tcPr>
          <w:p w:rsidR="00CD2F67" w:rsidRPr="00E56750" w:rsidRDefault="00CD2F67" w:rsidP="00CD2F67">
            <w:pPr>
              <w:rPr>
                <w:b/>
                <w:color w:val="000000"/>
              </w:rPr>
            </w:pPr>
            <w:r w:rsidRPr="00E56750">
              <w:rPr>
                <w:b/>
                <w:color w:val="000000"/>
                <w:sz w:val="22"/>
                <w:szCs w:val="22"/>
              </w:rPr>
              <w:t>34</w:t>
            </w:r>
          </w:p>
        </w:tc>
      </w:tr>
    </w:tbl>
    <w:p w:rsidR="00CD2F67" w:rsidRPr="007E6C8E" w:rsidRDefault="00CD2F67" w:rsidP="00CD2F67">
      <w:pPr>
        <w:jc w:val="center"/>
      </w:pPr>
    </w:p>
    <w:p w:rsidR="00174223" w:rsidRPr="007E6C8E" w:rsidRDefault="00174223" w:rsidP="00174223">
      <w:pPr>
        <w:ind w:left="1560" w:hanging="1560"/>
      </w:pPr>
    </w:p>
    <w:p w:rsidR="00CD2F67" w:rsidRPr="007E6C8E" w:rsidRDefault="00CD2F67" w:rsidP="00CD2F67">
      <w:pPr>
        <w:jc w:val="both"/>
      </w:pPr>
      <w:r w:rsidRPr="007E6C8E">
        <w:rPr>
          <w:b/>
          <w:bCs/>
        </w:rPr>
        <w:t>Уровень обучени</w:t>
      </w:r>
      <w:proofErr w:type="gramStart"/>
      <w:r w:rsidRPr="007E6C8E">
        <w:rPr>
          <w:b/>
          <w:bCs/>
        </w:rPr>
        <w:t>я</w:t>
      </w:r>
      <w:r w:rsidRPr="007E6C8E">
        <w:t>–</w:t>
      </w:r>
      <w:proofErr w:type="gramEnd"/>
      <w:r w:rsidRPr="007E6C8E">
        <w:t xml:space="preserve"> базовый.</w:t>
      </w:r>
    </w:p>
    <w:p w:rsidR="00CD2F67" w:rsidRPr="007E6C8E" w:rsidRDefault="00CD2F67" w:rsidP="00CD2F67">
      <w:pPr>
        <w:jc w:val="both"/>
      </w:pPr>
    </w:p>
    <w:p w:rsidR="00CD2F67" w:rsidRPr="007E6C8E" w:rsidRDefault="00CD2F67" w:rsidP="00CD2F67">
      <w:pPr>
        <w:jc w:val="both"/>
      </w:pPr>
      <w:r w:rsidRPr="007E6C8E">
        <w:rPr>
          <w:b/>
          <w:bCs/>
        </w:rPr>
        <w:t>Срок реализации рабочей учебной программы</w:t>
      </w:r>
      <w:r w:rsidRPr="007E6C8E">
        <w:t xml:space="preserve"> – один учебный год.</w:t>
      </w:r>
    </w:p>
    <w:p w:rsidR="007C4E51" w:rsidRPr="007E6C8E" w:rsidRDefault="007C4E51" w:rsidP="00EC24F4">
      <w:pPr>
        <w:shd w:val="clear" w:color="auto" w:fill="FFFFFF"/>
        <w:tabs>
          <w:tab w:val="left" w:pos="1276"/>
        </w:tabs>
        <w:spacing w:before="10" w:line="360" w:lineRule="auto"/>
        <w:ind w:right="5"/>
        <w:jc w:val="center"/>
        <w:rPr>
          <w:b/>
          <w:sz w:val="28"/>
          <w:szCs w:val="28"/>
        </w:rPr>
        <w:sectPr w:rsidR="007C4E51" w:rsidRPr="007E6C8E" w:rsidSect="005316A8">
          <w:footerReference w:type="even" r:id="rId20"/>
          <w:footerReference w:type="default" r:id="rId21"/>
          <w:headerReference w:type="first" r:id="rId22"/>
          <w:pgSz w:w="11906" w:h="16838"/>
          <w:pgMar w:top="568" w:right="566" w:bottom="568" w:left="1134" w:header="709" w:footer="709" w:gutter="0"/>
          <w:cols w:space="708"/>
          <w:titlePg/>
          <w:docGrid w:linePitch="360"/>
        </w:sectPr>
      </w:pPr>
    </w:p>
    <w:p w:rsidR="00CD2F67" w:rsidRPr="007E6C8E" w:rsidRDefault="00FC61A8" w:rsidP="00CD2F67">
      <w:pPr>
        <w:pStyle w:val="1"/>
        <w:spacing w:before="0"/>
      </w:pPr>
      <w:r>
        <w:lastRenderedPageBreak/>
        <w:tab/>
      </w:r>
      <w:r>
        <w:tab/>
      </w:r>
      <w:r w:rsidR="00CD2F67">
        <w:t>Календарно-тематическое планирование по геометрии (надомное обучение)</w:t>
      </w:r>
    </w:p>
    <w:tbl>
      <w:tblPr>
        <w:tblStyle w:val="ae"/>
        <w:tblW w:w="16020" w:type="dxa"/>
        <w:tblInd w:w="-601" w:type="dxa"/>
        <w:tblLayout w:type="fixed"/>
        <w:tblLook w:val="04A0" w:firstRow="1" w:lastRow="0" w:firstColumn="1" w:lastColumn="0" w:noHBand="0" w:noVBand="1"/>
      </w:tblPr>
      <w:tblGrid>
        <w:gridCol w:w="425"/>
        <w:gridCol w:w="142"/>
        <w:gridCol w:w="1636"/>
        <w:gridCol w:w="636"/>
        <w:gridCol w:w="812"/>
        <w:gridCol w:w="40"/>
        <w:gridCol w:w="852"/>
        <w:gridCol w:w="1978"/>
        <w:gridCol w:w="2659"/>
        <w:gridCol w:w="2553"/>
        <w:gridCol w:w="1268"/>
        <w:gridCol w:w="1742"/>
        <w:gridCol w:w="1277"/>
      </w:tblGrid>
      <w:tr w:rsidR="00CD2F67" w:rsidRPr="005D39DB" w:rsidTr="00CD2F67">
        <w:trPr>
          <w:tblHeader/>
        </w:trPr>
        <w:tc>
          <w:tcPr>
            <w:tcW w:w="567" w:type="dxa"/>
            <w:gridSpan w:val="2"/>
            <w:vMerge w:val="restart"/>
          </w:tcPr>
          <w:p w:rsidR="00CD2F67" w:rsidRPr="005D39DB" w:rsidRDefault="00CD2F67" w:rsidP="00CD2F67">
            <w:pPr>
              <w:tabs>
                <w:tab w:val="left" w:pos="1276"/>
              </w:tabs>
              <w:spacing w:before="10"/>
              <w:ind w:right="-116"/>
              <w:contextualSpacing/>
              <w:jc w:val="center"/>
              <w:rPr>
                <w:b/>
                <w:sz w:val="20"/>
                <w:szCs w:val="20"/>
              </w:rPr>
            </w:pPr>
            <w:r w:rsidRPr="005D39DB">
              <w:rPr>
                <w:b/>
                <w:sz w:val="20"/>
                <w:szCs w:val="20"/>
              </w:rPr>
              <w:t>№</w:t>
            </w:r>
          </w:p>
        </w:tc>
        <w:tc>
          <w:tcPr>
            <w:tcW w:w="1636" w:type="dxa"/>
            <w:vMerge w:val="restart"/>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Изучаемый раздел,</w:t>
            </w:r>
          </w:p>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тема учебного материала</w:t>
            </w:r>
          </w:p>
        </w:tc>
        <w:tc>
          <w:tcPr>
            <w:tcW w:w="636" w:type="dxa"/>
            <w:vMerge w:val="restart"/>
            <w:textDirection w:val="btLr"/>
          </w:tcPr>
          <w:p w:rsidR="00CD2F67" w:rsidRPr="005D39DB" w:rsidRDefault="00CD2F67" w:rsidP="00CD2F67">
            <w:pPr>
              <w:tabs>
                <w:tab w:val="left" w:pos="1276"/>
              </w:tabs>
              <w:spacing w:before="10"/>
              <w:ind w:left="113" w:right="5"/>
              <w:contextualSpacing/>
              <w:jc w:val="center"/>
              <w:rPr>
                <w:b/>
                <w:sz w:val="20"/>
                <w:szCs w:val="20"/>
              </w:rPr>
            </w:pPr>
            <w:proofErr w:type="spellStart"/>
            <w:r w:rsidRPr="005D39DB">
              <w:rPr>
                <w:b/>
                <w:sz w:val="20"/>
                <w:szCs w:val="20"/>
              </w:rPr>
              <w:t>Колич</w:t>
            </w:r>
            <w:proofErr w:type="spellEnd"/>
            <w:r w:rsidRPr="005D39DB">
              <w:rPr>
                <w:b/>
                <w:sz w:val="20"/>
                <w:szCs w:val="20"/>
              </w:rPr>
              <w:t>. часов</w:t>
            </w:r>
          </w:p>
        </w:tc>
        <w:tc>
          <w:tcPr>
            <w:tcW w:w="1704" w:type="dxa"/>
            <w:gridSpan w:val="3"/>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Дата</w:t>
            </w:r>
          </w:p>
          <w:p w:rsidR="00CD2F67" w:rsidRPr="005D39DB" w:rsidRDefault="00CD2F67" w:rsidP="00CD2F67">
            <w:pPr>
              <w:tabs>
                <w:tab w:val="left" w:pos="1276"/>
              </w:tabs>
              <w:spacing w:before="10"/>
              <w:ind w:right="5"/>
              <w:contextualSpacing/>
              <w:jc w:val="center"/>
              <w:rPr>
                <w:b/>
                <w:sz w:val="20"/>
                <w:szCs w:val="20"/>
              </w:rPr>
            </w:pPr>
          </w:p>
        </w:tc>
        <w:tc>
          <w:tcPr>
            <w:tcW w:w="1978" w:type="dxa"/>
            <w:vMerge w:val="restart"/>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Характеристика основных видов деятельности</w:t>
            </w:r>
          </w:p>
        </w:tc>
        <w:tc>
          <w:tcPr>
            <w:tcW w:w="6480" w:type="dxa"/>
            <w:gridSpan w:val="3"/>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Планируемые результаты</w:t>
            </w:r>
          </w:p>
        </w:tc>
        <w:tc>
          <w:tcPr>
            <w:tcW w:w="1742" w:type="dxa"/>
            <w:vMerge w:val="restart"/>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 xml:space="preserve">Вид  контроля </w:t>
            </w:r>
          </w:p>
        </w:tc>
        <w:tc>
          <w:tcPr>
            <w:tcW w:w="1277" w:type="dxa"/>
            <w:vMerge w:val="restart"/>
          </w:tcPr>
          <w:p w:rsidR="00CD2F67" w:rsidRPr="005D39DB" w:rsidRDefault="00CD2F67" w:rsidP="00CD2F67">
            <w:pPr>
              <w:tabs>
                <w:tab w:val="left" w:pos="1276"/>
              </w:tabs>
              <w:spacing w:before="10"/>
              <w:ind w:right="5"/>
              <w:contextualSpacing/>
              <w:jc w:val="center"/>
              <w:rPr>
                <w:b/>
                <w:sz w:val="20"/>
                <w:szCs w:val="20"/>
              </w:rPr>
            </w:pPr>
            <w:r>
              <w:rPr>
                <w:b/>
                <w:sz w:val="20"/>
                <w:szCs w:val="20"/>
              </w:rPr>
              <w:t xml:space="preserve"> </w:t>
            </w:r>
            <w:r w:rsidRPr="005D39DB">
              <w:rPr>
                <w:b/>
                <w:sz w:val="20"/>
                <w:szCs w:val="20"/>
              </w:rPr>
              <w:t>Домашнее задание</w:t>
            </w:r>
          </w:p>
        </w:tc>
      </w:tr>
      <w:tr w:rsidR="00CD2F67" w:rsidRPr="005D39DB" w:rsidTr="00CD2F67">
        <w:trPr>
          <w:tblHeader/>
        </w:trPr>
        <w:tc>
          <w:tcPr>
            <w:tcW w:w="567" w:type="dxa"/>
            <w:gridSpan w:val="2"/>
            <w:vMerge/>
          </w:tcPr>
          <w:p w:rsidR="00CD2F67" w:rsidRPr="005D39DB" w:rsidRDefault="00CD2F67" w:rsidP="00CD2F67">
            <w:pPr>
              <w:tabs>
                <w:tab w:val="left" w:pos="1276"/>
              </w:tabs>
              <w:spacing w:before="10"/>
              <w:ind w:right="5"/>
              <w:contextualSpacing/>
              <w:jc w:val="center"/>
              <w:rPr>
                <w:b/>
                <w:sz w:val="20"/>
                <w:szCs w:val="20"/>
              </w:rPr>
            </w:pPr>
          </w:p>
        </w:tc>
        <w:tc>
          <w:tcPr>
            <w:tcW w:w="1636" w:type="dxa"/>
            <w:vMerge/>
          </w:tcPr>
          <w:p w:rsidR="00CD2F67" w:rsidRPr="005D39DB" w:rsidRDefault="00CD2F67" w:rsidP="00CD2F67">
            <w:pPr>
              <w:tabs>
                <w:tab w:val="left" w:pos="1276"/>
              </w:tabs>
              <w:spacing w:before="10"/>
              <w:ind w:right="5"/>
              <w:contextualSpacing/>
              <w:jc w:val="center"/>
              <w:rPr>
                <w:b/>
                <w:sz w:val="20"/>
                <w:szCs w:val="20"/>
              </w:rPr>
            </w:pPr>
          </w:p>
        </w:tc>
        <w:tc>
          <w:tcPr>
            <w:tcW w:w="636" w:type="dxa"/>
            <w:vMerge/>
          </w:tcPr>
          <w:p w:rsidR="00CD2F67" w:rsidRPr="005D39DB" w:rsidRDefault="00CD2F67" w:rsidP="00CD2F67">
            <w:pPr>
              <w:tabs>
                <w:tab w:val="left" w:pos="1276"/>
              </w:tabs>
              <w:spacing w:before="10"/>
              <w:ind w:right="5"/>
              <w:contextualSpacing/>
              <w:jc w:val="center"/>
              <w:rPr>
                <w:b/>
                <w:sz w:val="20"/>
                <w:szCs w:val="20"/>
              </w:rPr>
            </w:pPr>
          </w:p>
        </w:tc>
        <w:tc>
          <w:tcPr>
            <w:tcW w:w="852" w:type="dxa"/>
            <w:gridSpan w:val="2"/>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По плану</w:t>
            </w:r>
          </w:p>
        </w:tc>
        <w:tc>
          <w:tcPr>
            <w:tcW w:w="852" w:type="dxa"/>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 xml:space="preserve">По </w:t>
            </w:r>
          </w:p>
          <w:p w:rsidR="00CD2F67" w:rsidRPr="005D39DB" w:rsidRDefault="00CD2F67" w:rsidP="00CD2F67">
            <w:pPr>
              <w:tabs>
                <w:tab w:val="left" w:pos="1276"/>
              </w:tabs>
              <w:spacing w:before="10"/>
              <w:ind w:right="5"/>
              <w:contextualSpacing/>
              <w:jc w:val="center"/>
              <w:rPr>
                <w:sz w:val="20"/>
                <w:szCs w:val="20"/>
              </w:rPr>
            </w:pPr>
            <w:r w:rsidRPr="005D39DB">
              <w:rPr>
                <w:b/>
                <w:sz w:val="20"/>
                <w:szCs w:val="20"/>
              </w:rPr>
              <w:t>факту</w:t>
            </w:r>
          </w:p>
        </w:tc>
        <w:tc>
          <w:tcPr>
            <w:tcW w:w="1978" w:type="dxa"/>
            <w:vMerge/>
          </w:tcPr>
          <w:p w:rsidR="00CD2F67" w:rsidRPr="005D39DB" w:rsidRDefault="00CD2F67" w:rsidP="00CD2F67">
            <w:pPr>
              <w:tabs>
                <w:tab w:val="left" w:pos="1276"/>
              </w:tabs>
              <w:spacing w:before="10"/>
              <w:ind w:right="5"/>
              <w:contextualSpacing/>
              <w:jc w:val="center"/>
              <w:rPr>
                <w:b/>
                <w:sz w:val="20"/>
                <w:szCs w:val="20"/>
              </w:rPr>
            </w:pPr>
          </w:p>
        </w:tc>
        <w:tc>
          <w:tcPr>
            <w:tcW w:w="2659" w:type="dxa"/>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 xml:space="preserve">Предметные </w:t>
            </w:r>
          </w:p>
        </w:tc>
        <w:tc>
          <w:tcPr>
            <w:tcW w:w="2553" w:type="dxa"/>
          </w:tcPr>
          <w:p w:rsidR="00CD2F67" w:rsidRPr="005D39DB" w:rsidRDefault="00CD2F67" w:rsidP="00CD2F67">
            <w:pPr>
              <w:tabs>
                <w:tab w:val="left" w:pos="1276"/>
              </w:tabs>
              <w:spacing w:before="10"/>
              <w:ind w:right="5"/>
              <w:contextualSpacing/>
              <w:jc w:val="center"/>
              <w:rPr>
                <w:b/>
                <w:sz w:val="20"/>
                <w:szCs w:val="20"/>
              </w:rPr>
            </w:pPr>
            <w:proofErr w:type="spellStart"/>
            <w:r w:rsidRPr="005D39DB">
              <w:rPr>
                <w:b/>
                <w:sz w:val="20"/>
                <w:szCs w:val="20"/>
              </w:rPr>
              <w:t>Метапредметные</w:t>
            </w:r>
            <w:proofErr w:type="spellEnd"/>
          </w:p>
        </w:tc>
        <w:tc>
          <w:tcPr>
            <w:tcW w:w="1268" w:type="dxa"/>
          </w:tcPr>
          <w:p w:rsidR="00CD2F67" w:rsidRPr="005D39DB" w:rsidRDefault="00CD2F67" w:rsidP="00CD2F67">
            <w:pPr>
              <w:tabs>
                <w:tab w:val="left" w:pos="1276"/>
              </w:tabs>
              <w:spacing w:before="10"/>
              <w:ind w:right="5"/>
              <w:contextualSpacing/>
              <w:jc w:val="center"/>
              <w:rPr>
                <w:b/>
                <w:sz w:val="20"/>
                <w:szCs w:val="20"/>
              </w:rPr>
            </w:pPr>
            <w:r w:rsidRPr="005D39DB">
              <w:rPr>
                <w:b/>
                <w:sz w:val="20"/>
                <w:szCs w:val="20"/>
              </w:rPr>
              <w:t>Личностные</w:t>
            </w:r>
          </w:p>
        </w:tc>
        <w:tc>
          <w:tcPr>
            <w:tcW w:w="1742" w:type="dxa"/>
            <w:vMerge/>
          </w:tcPr>
          <w:p w:rsidR="00CD2F67" w:rsidRPr="005D39DB" w:rsidRDefault="00CD2F67" w:rsidP="00CD2F67">
            <w:pPr>
              <w:tabs>
                <w:tab w:val="left" w:pos="1276"/>
              </w:tabs>
              <w:spacing w:before="10"/>
              <w:ind w:right="5"/>
              <w:contextualSpacing/>
              <w:jc w:val="center"/>
              <w:rPr>
                <w:b/>
                <w:sz w:val="20"/>
                <w:szCs w:val="20"/>
              </w:rPr>
            </w:pPr>
          </w:p>
        </w:tc>
        <w:tc>
          <w:tcPr>
            <w:tcW w:w="1277" w:type="dxa"/>
            <w:vMerge/>
          </w:tcPr>
          <w:p w:rsidR="00CD2F67" w:rsidRPr="005D39DB" w:rsidRDefault="00CD2F67" w:rsidP="00CD2F67">
            <w:pPr>
              <w:tabs>
                <w:tab w:val="left" w:pos="1276"/>
              </w:tabs>
              <w:spacing w:before="10"/>
              <w:ind w:right="5"/>
              <w:contextualSpacing/>
              <w:jc w:val="center"/>
              <w:rPr>
                <w:b/>
                <w:sz w:val="20"/>
                <w:szCs w:val="20"/>
              </w:rPr>
            </w:pPr>
          </w:p>
        </w:tc>
      </w:tr>
      <w:tr w:rsidR="00CD2F67" w:rsidRPr="005D39DB" w:rsidTr="00CD2F67">
        <w:tc>
          <w:tcPr>
            <w:tcW w:w="16020" w:type="dxa"/>
            <w:gridSpan w:val="13"/>
          </w:tcPr>
          <w:p w:rsidR="00CD2F67" w:rsidRPr="005D39DB" w:rsidRDefault="00CD2F67" w:rsidP="00CD2F67">
            <w:pPr>
              <w:contextualSpacing/>
              <w:jc w:val="center"/>
              <w:rPr>
                <w:b/>
                <w:bCs/>
                <w:sz w:val="20"/>
                <w:szCs w:val="20"/>
              </w:rPr>
            </w:pPr>
            <w:r w:rsidRPr="005D39DB">
              <w:rPr>
                <w:b/>
                <w:bCs/>
                <w:sz w:val="20"/>
                <w:szCs w:val="20"/>
                <w:u w:val="single"/>
              </w:rPr>
              <w:t xml:space="preserve">Глава 5 </w:t>
            </w:r>
            <w:r>
              <w:rPr>
                <w:b/>
                <w:bCs/>
                <w:sz w:val="20"/>
                <w:szCs w:val="20"/>
              </w:rPr>
              <w:t>«Четырёхугольники» (</w:t>
            </w:r>
            <w:r w:rsidR="004E04C1">
              <w:rPr>
                <w:b/>
                <w:bCs/>
                <w:sz w:val="20"/>
                <w:szCs w:val="20"/>
              </w:rPr>
              <w:t>1+</w:t>
            </w:r>
            <w:r>
              <w:rPr>
                <w:b/>
                <w:bCs/>
                <w:sz w:val="20"/>
                <w:szCs w:val="20"/>
              </w:rPr>
              <w:t>5</w:t>
            </w:r>
            <w:r w:rsidRPr="005D39DB">
              <w:rPr>
                <w:b/>
                <w:bCs/>
                <w:sz w:val="20"/>
                <w:szCs w:val="20"/>
              </w:rPr>
              <w:t>ч)</w:t>
            </w:r>
          </w:p>
          <w:p w:rsidR="00CD2F67" w:rsidRPr="005D39DB" w:rsidRDefault="00CD2F67" w:rsidP="00CD2F67">
            <w:pPr>
              <w:contextualSpacing/>
              <w:jc w:val="center"/>
              <w:rPr>
                <w:bCs/>
                <w:sz w:val="20"/>
                <w:szCs w:val="20"/>
              </w:rPr>
            </w:pPr>
            <w:r w:rsidRPr="005D39DB">
              <w:rPr>
                <w:bCs/>
                <w:sz w:val="20"/>
                <w:szCs w:val="20"/>
                <w:u w:val="single"/>
              </w:rPr>
              <w:t>Цель:</w:t>
            </w:r>
            <w:r w:rsidRPr="005D39DB">
              <w:rPr>
                <w:bCs/>
                <w:sz w:val="20"/>
                <w:szCs w:val="20"/>
              </w:rPr>
              <w:t xml:space="preserve">   Ввести  понятие многоугольника, вывести формулу суммы внутренних углов многоугольника и рассмотреть четырёхугольник как частный вид многоугольника. Ввести понятие  параллелограмма, ромба, трапеции, квадрата, прямоугольника, рассмотреть их свойства и признаки,  закрепить полученные знания  в процессе решения задач. Рассмотреть осевую и центральную симметрию как свойства некоторых геометрических фигур.</w:t>
            </w:r>
          </w:p>
          <w:p w:rsidR="00CD2F67" w:rsidRPr="005D39DB" w:rsidRDefault="00CD2F67" w:rsidP="00CD2F67">
            <w:pPr>
              <w:contextualSpacing/>
              <w:jc w:val="center"/>
              <w:rPr>
                <w:bCs/>
                <w:sz w:val="20"/>
                <w:szCs w:val="20"/>
                <w:u w:val="single"/>
              </w:rPr>
            </w:pPr>
            <w:r w:rsidRPr="005D39DB">
              <w:rPr>
                <w:bCs/>
                <w:sz w:val="20"/>
                <w:szCs w:val="20"/>
              </w:rPr>
              <w:t>Изучение данной темы формирует у учащихся самостоятельно действовать в ситуации неопределённости при решении актуальных для них проблем: определять цели познавательной деятельности, выбирать необходимые источники информации, находить оптимальные способы достижения поставленной цели, оценивать полученные результаты, организовывать свою деятельность, сотрудничать с другими учащимися.</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1.</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 xml:space="preserve">Многоугольники. </w:t>
            </w:r>
          </w:p>
        </w:tc>
        <w:tc>
          <w:tcPr>
            <w:tcW w:w="636" w:type="dxa"/>
          </w:tcPr>
          <w:p w:rsidR="00CD2F67" w:rsidRPr="005D39DB" w:rsidRDefault="00CD2F67" w:rsidP="00CD2F67">
            <w:pPr>
              <w:pStyle w:val="aa"/>
              <w:contextualSpacing/>
              <w:jc w:val="center"/>
              <w:rPr>
                <w:sz w:val="20"/>
                <w:szCs w:val="20"/>
              </w:rPr>
            </w:pPr>
            <w:r w:rsidRPr="005D39DB">
              <w:rPr>
                <w:sz w:val="20"/>
                <w:szCs w:val="20"/>
              </w:rPr>
              <w:t>1</w:t>
            </w:r>
          </w:p>
        </w:tc>
        <w:tc>
          <w:tcPr>
            <w:tcW w:w="852" w:type="dxa"/>
            <w:gridSpan w:val="2"/>
          </w:tcPr>
          <w:p w:rsidR="00CD2F67" w:rsidRPr="0027187F" w:rsidRDefault="004E04C1" w:rsidP="00CD2F67">
            <w:pPr>
              <w:rPr>
                <w:color w:val="000000" w:themeColor="text1"/>
                <w:sz w:val="20"/>
                <w:szCs w:val="20"/>
              </w:rPr>
            </w:pPr>
            <w:r>
              <w:rPr>
                <w:color w:val="000000" w:themeColor="text1"/>
                <w:sz w:val="20"/>
                <w:szCs w:val="20"/>
              </w:rPr>
              <w:t>1нед</w:t>
            </w:r>
          </w:p>
          <w:p w:rsidR="00CD2F67" w:rsidRPr="005D39DB" w:rsidRDefault="00CD2F67" w:rsidP="00CD2F67">
            <w:pPr>
              <w:pStyle w:val="aa"/>
              <w:rPr>
                <w:sz w:val="20"/>
                <w:szCs w:val="20"/>
              </w:rPr>
            </w:pPr>
          </w:p>
        </w:tc>
        <w:tc>
          <w:tcPr>
            <w:tcW w:w="852" w:type="dxa"/>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contextualSpacing/>
              <w:rPr>
                <w:sz w:val="20"/>
                <w:szCs w:val="20"/>
              </w:rPr>
            </w:pPr>
            <w:r w:rsidRPr="005D39DB">
              <w:rPr>
                <w:sz w:val="20"/>
                <w:szCs w:val="20"/>
              </w:rPr>
              <w:t>Проблемное изложение. Лекция, проблемные задания</w:t>
            </w:r>
          </w:p>
        </w:tc>
        <w:tc>
          <w:tcPr>
            <w:tcW w:w="2659" w:type="dxa"/>
          </w:tcPr>
          <w:p w:rsidR="00CD2F67" w:rsidRPr="005D39DB" w:rsidRDefault="00CD2F67" w:rsidP="00CD2F67">
            <w:pPr>
              <w:pStyle w:val="7"/>
              <w:shd w:val="clear" w:color="auto" w:fill="auto"/>
              <w:spacing w:after="0" w:line="240" w:lineRule="auto"/>
              <w:ind w:firstLine="340"/>
              <w:jc w:val="both"/>
              <w:rPr>
                <w:rFonts w:ascii="Times New Roman" w:hAnsi="Times New Roman" w:cs="Times New Roman"/>
                <w:sz w:val="20"/>
                <w:szCs w:val="20"/>
              </w:rPr>
            </w:pPr>
            <w:r w:rsidRPr="005D39DB">
              <w:rPr>
                <w:rStyle w:val="af5"/>
                <w:rFonts w:ascii="Times New Roman" w:hAnsi="Times New Roman" w:cs="Times New Roman"/>
                <w:sz w:val="20"/>
                <w:szCs w:val="20"/>
              </w:rPr>
              <w:t>Распознавать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приводить</w:t>
            </w:r>
            <w:r w:rsidRPr="005D39DB">
              <w:rPr>
                <w:rFonts w:ascii="Times New Roman" w:hAnsi="Times New Roman" w:cs="Times New Roman"/>
                <w:sz w:val="20"/>
                <w:szCs w:val="20"/>
              </w:rPr>
              <w:t xml:space="preserve"> примеры многоугольни</w:t>
            </w:r>
            <w:r w:rsidRPr="005D39DB">
              <w:rPr>
                <w:rFonts w:ascii="Times New Roman" w:hAnsi="Times New Roman" w:cs="Times New Roman"/>
                <w:sz w:val="20"/>
                <w:szCs w:val="20"/>
              </w:rPr>
              <w:softHyphen/>
              <w:t>ков,</w:t>
            </w:r>
            <w:r w:rsidRPr="005D39DB">
              <w:rPr>
                <w:rStyle w:val="af5"/>
                <w:rFonts w:ascii="Times New Roman" w:hAnsi="Times New Roman" w:cs="Times New Roman"/>
                <w:sz w:val="20"/>
                <w:szCs w:val="20"/>
              </w:rPr>
              <w:t xml:space="preserve"> формулировать</w:t>
            </w:r>
            <w:r w:rsidRPr="005D39DB">
              <w:rPr>
                <w:rFonts w:ascii="Times New Roman" w:hAnsi="Times New Roman" w:cs="Times New Roman"/>
                <w:sz w:val="20"/>
                <w:szCs w:val="20"/>
              </w:rPr>
              <w:t xml:space="preserve"> их определения.</w:t>
            </w:r>
          </w:p>
          <w:p w:rsidR="00CD2F67" w:rsidRPr="005D39DB" w:rsidRDefault="00CD2F67" w:rsidP="00CD2F67">
            <w:pPr>
              <w:pStyle w:val="7"/>
              <w:shd w:val="clear" w:color="auto" w:fill="auto"/>
              <w:spacing w:after="0" w:line="240" w:lineRule="auto"/>
              <w:ind w:firstLine="340"/>
              <w:jc w:val="both"/>
              <w:rPr>
                <w:rFonts w:ascii="Times New Roman" w:hAnsi="Times New Roman" w:cs="Times New Roman"/>
                <w:sz w:val="20"/>
                <w:szCs w:val="20"/>
              </w:rPr>
            </w:pPr>
            <w:r w:rsidRPr="005D39DB">
              <w:rPr>
                <w:rStyle w:val="af5"/>
                <w:rFonts w:ascii="Times New Roman" w:hAnsi="Times New Roman" w:cs="Times New Roman"/>
                <w:sz w:val="20"/>
                <w:szCs w:val="20"/>
              </w:rPr>
              <w:t>Формулировать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доказывать</w:t>
            </w:r>
            <w:r w:rsidRPr="005D39DB">
              <w:rPr>
                <w:rFonts w:ascii="Times New Roman" w:hAnsi="Times New Roman" w:cs="Times New Roman"/>
                <w:sz w:val="20"/>
                <w:szCs w:val="20"/>
              </w:rPr>
              <w:t xml:space="preserve"> теорему о сумме углов выпуклого многоугольника.</w:t>
            </w:r>
          </w:p>
          <w:p w:rsidR="00CD2F67" w:rsidRPr="005D39DB" w:rsidRDefault="00CD2F67" w:rsidP="00CD2F67">
            <w:pPr>
              <w:tabs>
                <w:tab w:val="left" w:pos="1276"/>
              </w:tabs>
              <w:spacing w:before="10"/>
              <w:ind w:right="5"/>
              <w:contextualSpacing/>
              <w:rPr>
                <w:sz w:val="20"/>
                <w:szCs w:val="20"/>
              </w:rPr>
            </w:pPr>
          </w:p>
        </w:tc>
        <w:tc>
          <w:tcPr>
            <w:tcW w:w="2553" w:type="dxa"/>
          </w:tcPr>
          <w:p w:rsidR="00CD2F67" w:rsidRPr="005D39DB" w:rsidRDefault="00CD2F67" w:rsidP="00CD2F67">
            <w:pPr>
              <w:rPr>
                <w:sz w:val="20"/>
                <w:szCs w:val="20"/>
              </w:rPr>
            </w:pPr>
            <w:r w:rsidRPr="005D39DB">
              <w:rPr>
                <w:sz w:val="20"/>
                <w:szCs w:val="20"/>
              </w:rPr>
              <w:t xml:space="preserve">Регулятивные: </w:t>
            </w:r>
          </w:p>
          <w:p w:rsidR="00CD2F67" w:rsidRPr="005D39DB" w:rsidRDefault="00CD2F67" w:rsidP="00CD2F67">
            <w:pPr>
              <w:jc w:val="both"/>
              <w:rPr>
                <w:sz w:val="20"/>
                <w:szCs w:val="20"/>
              </w:rPr>
            </w:pPr>
            <w:r w:rsidRPr="005D39DB">
              <w:rPr>
                <w:sz w:val="20"/>
                <w:szCs w:val="20"/>
              </w:rPr>
              <w:t>оценивать правильность выполнения действий на уровне адекватной ретроспективной оценки.</w:t>
            </w:r>
          </w:p>
          <w:p w:rsidR="00CD2F67" w:rsidRPr="005D39DB" w:rsidRDefault="00CD2F67" w:rsidP="00CD2F67">
            <w:pPr>
              <w:rPr>
                <w:sz w:val="20"/>
                <w:szCs w:val="20"/>
              </w:rPr>
            </w:pPr>
            <w:r w:rsidRPr="005D39DB">
              <w:rPr>
                <w:sz w:val="20"/>
                <w:szCs w:val="20"/>
              </w:rPr>
              <w:t xml:space="preserve">Познавательные: </w:t>
            </w:r>
          </w:p>
          <w:p w:rsidR="00CD2F67" w:rsidRPr="005D39DB" w:rsidRDefault="00CD2F67" w:rsidP="00CD2F67">
            <w:pPr>
              <w:jc w:val="both"/>
              <w:rPr>
                <w:sz w:val="20"/>
                <w:szCs w:val="20"/>
              </w:rPr>
            </w:pPr>
            <w:r w:rsidRPr="005D39DB">
              <w:rPr>
                <w:sz w:val="20"/>
                <w:szCs w:val="20"/>
              </w:rPr>
              <w:t>строить речевое высказывание в устной и письменной форме.</w:t>
            </w:r>
          </w:p>
          <w:p w:rsidR="00CD2F67" w:rsidRPr="005D39DB" w:rsidRDefault="00CD2F67" w:rsidP="00CD2F67">
            <w:pPr>
              <w:tabs>
                <w:tab w:val="left" w:pos="1276"/>
              </w:tabs>
              <w:spacing w:before="10"/>
              <w:ind w:right="5"/>
              <w:contextualSpacing/>
              <w:rPr>
                <w:sz w:val="20"/>
                <w:szCs w:val="20"/>
              </w:rPr>
            </w:pPr>
            <w:r w:rsidRPr="005D39DB">
              <w:rPr>
                <w:sz w:val="20"/>
                <w:szCs w:val="20"/>
              </w:rPr>
              <w:t>Коммуникативные: контролировать действия партнера.</w:t>
            </w:r>
          </w:p>
        </w:tc>
        <w:tc>
          <w:tcPr>
            <w:tcW w:w="1268" w:type="dxa"/>
          </w:tcPr>
          <w:p w:rsidR="00CD2F67" w:rsidRPr="005D39DB" w:rsidRDefault="00CD2F67" w:rsidP="00CD2F67">
            <w:pPr>
              <w:tabs>
                <w:tab w:val="left" w:pos="1276"/>
              </w:tabs>
              <w:spacing w:before="10"/>
              <w:ind w:right="5"/>
              <w:contextualSpacing/>
              <w:rPr>
                <w:sz w:val="20"/>
                <w:szCs w:val="20"/>
              </w:rPr>
            </w:pPr>
            <w:r w:rsidRPr="005D39DB">
              <w:rPr>
                <w:rStyle w:val="295pt0"/>
                <w:sz w:val="20"/>
                <w:szCs w:val="20"/>
              </w:rPr>
              <w:t>Форми</w:t>
            </w:r>
            <w:r w:rsidRPr="005D39DB">
              <w:rPr>
                <w:rStyle w:val="295pt0"/>
                <w:sz w:val="20"/>
                <w:szCs w:val="20"/>
              </w:rPr>
              <w:softHyphen/>
              <w:t>рование навыков анализа, твор</w:t>
            </w:r>
            <w:r w:rsidRPr="005D39DB">
              <w:rPr>
                <w:rStyle w:val="295pt0"/>
                <w:sz w:val="20"/>
                <w:szCs w:val="20"/>
              </w:rPr>
              <w:softHyphen/>
              <w:t>ческой инициа</w:t>
            </w:r>
            <w:r w:rsidRPr="005D39DB">
              <w:rPr>
                <w:rStyle w:val="295pt0"/>
                <w:sz w:val="20"/>
                <w:szCs w:val="20"/>
              </w:rPr>
              <w:softHyphen/>
              <w:t>тивности и актив</w:t>
            </w:r>
            <w:r w:rsidRPr="005D39DB">
              <w:rPr>
                <w:rStyle w:val="295pt0"/>
                <w:sz w:val="20"/>
                <w:szCs w:val="20"/>
              </w:rPr>
              <w:softHyphen/>
              <w:t>ности</w:t>
            </w: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Наблюдение учителем за освоением учащимися содержания обучения.</w:t>
            </w:r>
          </w:p>
        </w:tc>
        <w:tc>
          <w:tcPr>
            <w:tcW w:w="1277" w:type="dxa"/>
          </w:tcPr>
          <w:p w:rsidR="00CD2F67" w:rsidRPr="005D39DB" w:rsidRDefault="00CD2F67" w:rsidP="00CD2F67">
            <w:pPr>
              <w:rPr>
                <w:color w:val="000000"/>
                <w:sz w:val="20"/>
                <w:szCs w:val="20"/>
              </w:rPr>
            </w:pPr>
            <w:r w:rsidRPr="005D39DB">
              <w:rPr>
                <w:color w:val="000000"/>
                <w:sz w:val="20"/>
                <w:szCs w:val="20"/>
              </w:rPr>
              <w:t>п.39-41, в.1-5, №364(</w:t>
            </w:r>
            <w:proofErr w:type="spellStart"/>
            <w:r w:rsidRPr="005D39DB">
              <w:rPr>
                <w:color w:val="000000"/>
                <w:sz w:val="20"/>
                <w:szCs w:val="20"/>
              </w:rPr>
              <w:t>а</w:t>
            </w:r>
            <w:proofErr w:type="gramStart"/>
            <w:r w:rsidRPr="005D39DB">
              <w:rPr>
                <w:color w:val="000000"/>
                <w:sz w:val="20"/>
                <w:szCs w:val="20"/>
              </w:rPr>
              <w:t>,б</w:t>
            </w:r>
            <w:proofErr w:type="spellEnd"/>
            <w:proofErr w:type="gramEnd"/>
            <w:r w:rsidRPr="005D39DB">
              <w:rPr>
                <w:color w:val="000000"/>
                <w:sz w:val="20"/>
                <w:szCs w:val="20"/>
              </w:rPr>
              <w:t>), 365(</w:t>
            </w:r>
            <w:proofErr w:type="spellStart"/>
            <w:r w:rsidRPr="005D39DB">
              <w:rPr>
                <w:color w:val="000000"/>
                <w:sz w:val="20"/>
                <w:szCs w:val="20"/>
              </w:rPr>
              <w:t>а,б,г</w:t>
            </w:r>
            <w:proofErr w:type="spellEnd"/>
            <w:r w:rsidRPr="005D39DB">
              <w:rPr>
                <w:color w:val="000000"/>
                <w:sz w:val="20"/>
                <w:szCs w:val="20"/>
              </w:rPr>
              <w:t>), 368</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2.</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Параллелограмм. Свойства параллелограмма</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52" w:type="dxa"/>
            <w:gridSpan w:val="2"/>
          </w:tcPr>
          <w:p w:rsidR="00CD2F67" w:rsidRPr="005D39DB" w:rsidRDefault="004E04C1" w:rsidP="004E04C1">
            <w:pPr>
              <w:rPr>
                <w:sz w:val="20"/>
                <w:szCs w:val="20"/>
              </w:rPr>
            </w:pPr>
            <w:r>
              <w:rPr>
                <w:sz w:val="20"/>
                <w:szCs w:val="20"/>
              </w:rPr>
              <w:t>2нед</w:t>
            </w:r>
          </w:p>
        </w:tc>
        <w:tc>
          <w:tcPr>
            <w:tcW w:w="852" w:type="dxa"/>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 xml:space="preserve">Объяснительно-иллюстративная. Рассказ, работа с книгой. Презентация в среде </w:t>
            </w:r>
            <w:r w:rsidRPr="005D39DB">
              <w:rPr>
                <w:sz w:val="20"/>
                <w:szCs w:val="20"/>
                <w:lang w:val="en-US"/>
              </w:rPr>
              <w:t>PowerPoint</w:t>
            </w:r>
          </w:p>
        </w:tc>
        <w:tc>
          <w:tcPr>
            <w:tcW w:w="2659" w:type="dxa"/>
            <w:vMerge w:val="restart"/>
          </w:tcPr>
          <w:p w:rsidR="00CD2F67" w:rsidRPr="005D39DB" w:rsidRDefault="00CD2F67" w:rsidP="00CD2F67">
            <w:pPr>
              <w:pStyle w:val="7"/>
              <w:shd w:val="clear" w:color="auto" w:fill="auto"/>
              <w:spacing w:after="0" w:line="240" w:lineRule="auto"/>
              <w:ind w:firstLine="340"/>
              <w:jc w:val="both"/>
              <w:rPr>
                <w:rFonts w:ascii="Times New Roman" w:hAnsi="Times New Roman" w:cs="Times New Roman"/>
                <w:sz w:val="20"/>
                <w:szCs w:val="20"/>
              </w:rPr>
            </w:pPr>
            <w:r w:rsidRPr="005D39DB">
              <w:rPr>
                <w:rStyle w:val="af5"/>
                <w:rFonts w:ascii="Times New Roman" w:hAnsi="Times New Roman" w:cs="Times New Roman"/>
                <w:sz w:val="20"/>
                <w:szCs w:val="20"/>
              </w:rPr>
              <w:t>Формулировать</w:t>
            </w:r>
            <w:r w:rsidRPr="005D39DB">
              <w:rPr>
                <w:rFonts w:ascii="Times New Roman" w:hAnsi="Times New Roman" w:cs="Times New Roman"/>
                <w:sz w:val="20"/>
                <w:szCs w:val="20"/>
              </w:rPr>
              <w:t xml:space="preserve"> определения параллелограмма, пря</w:t>
            </w:r>
            <w:r w:rsidRPr="005D39DB">
              <w:rPr>
                <w:rFonts w:ascii="Times New Roman" w:hAnsi="Times New Roman" w:cs="Times New Roman"/>
                <w:sz w:val="20"/>
                <w:szCs w:val="20"/>
              </w:rPr>
              <w:softHyphen/>
              <w:t xml:space="preserve">моугольника, квадрата, ромба, трапеции, равнобедренной и прямоугольной трапеции; </w:t>
            </w:r>
            <w:r w:rsidRPr="005D39DB">
              <w:rPr>
                <w:rStyle w:val="af5"/>
                <w:rFonts w:ascii="Times New Roman" w:hAnsi="Times New Roman" w:cs="Times New Roman"/>
                <w:sz w:val="20"/>
                <w:szCs w:val="20"/>
              </w:rPr>
              <w:t>распознавать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изображать</w:t>
            </w:r>
            <w:r w:rsidRPr="005D39DB">
              <w:rPr>
                <w:rFonts w:ascii="Times New Roman" w:hAnsi="Times New Roman" w:cs="Times New Roman"/>
                <w:sz w:val="20"/>
                <w:szCs w:val="20"/>
              </w:rPr>
              <w:t xml:space="preserve"> их на чертежах и рисунках.</w:t>
            </w:r>
          </w:p>
          <w:p w:rsidR="00CD2F67" w:rsidRPr="005D39DB" w:rsidRDefault="00CD2F67" w:rsidP="00CD2F67">
            <w:pPr>
              <w:pStyle w:val="7"/>
              <w:shd w:val="clear" w:color="auto" w:fill="auto"/>
              <w:spacing w:after="0" w:line="240" w:lineRule="auto"/>
              <w:ind w:firstLine="340"/>
              <w:jc w:val="both"/>
              <w:rPr>
                <w:rFonts w:ascii="Times New Roman" w:hAnsi="Times New Roman" w:cs="Times New Roman"/>
                <w:sz w:val="20"/>
                <w:szCs w:val="20"/>
              </w:rPr>
            </w:pPr>
            <w:r w:rsidRPr="005D39DB">
              <w:rPr>
                <w:rStyle w:val="af5"/>
                <w:rFonts w:ascii="Times New Roman" w:hAnsi="Times New Roman" w:cs="Times New Roman"/>
                <w:sz w:val="20"/>
                <w:szCs w:val="20"/>
              </w:rPr>
              <w:t>Формулировать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доказывать</w:t>
            </w:r>
            <w:r w:rsidRPr="005D39DB">
              <w:rPr>
                <w:rFonts w:ascii="Times New Roman" w:hAnsi="Times New Roman" w:cs="Times New Roman"/>
                <w:sz w:val="20"/>
                <w:szCs w:val="20"/>
              </w:rPr>
              <w:t xml:space="preserve"> теоремы о свойствах и признаках четырехугольников.</w:t>
            </w:r>
          </w:p>
          <w:p w:rsidR="00CD2F67" w:rsidRPr="005D39DB" w:rsidRDefault="00CD2F67" w:rsidP="00CD2F67">
            <w:pPr>
              <w:pStyle w:val="7"/>
              <w:shd w:val="clear" w:color="auto" w:fill="auto"/>
              <w:spacing w:after="0" w:line="240" w:lineRule="auto"/>
              <w:ind w:firstLine="340"/>
              <w:jc w:val="both"/>
              <w:rPr>
                <w:rFonts w:ascii="Times New Roman" w:hAnsi="Times New Roman" w:cs="Times New Roman"/>
                <w:sz w:val="20"/>
                <w:szCs w:val="20"/>
              </w:rPr>
            </w:pPr>
            <w:r w:rsidRPr="005D39DB">
              <w:rPr>
                <w:rStyle w:val="af5"/>
                <w:rFonts w:ascii="Times New Roman" w:hAnsi="Times New Roman" w:cs="Times New Roman"/>
                <w:sz w:val="20"/>
                <w:szCs w:val="20"/>
              </w:rPr>
              <w:t>Исследовать</w:t>
            </w:r>
            <w:r w:rsidRPr="005D39DB">
              <w:rPr>
                <w:rFonts w:ascii="Times New Roman" w:hAnsi="Times New Roman" w:cs="Times New Roman"/>
                <w:sz w:val="20"/>
                <w:szCs w:val="20"/>
              </w:rPr>
              <w:t xml:space="preserve"> свойства четырехугольников с помощью компьютерных программ.</w:t>
            </w:r>
          </w:p>
          <w:p w:rsidR="00CD2F67" w:rsidRPr="005D39DB" w:rsidRDefault="00CD2F67" w:rsidP="00CD2F67">
            <w:pPr>
              <w:tabs>
                <w:tab w:val="left" w:pos="1276"/>
              </w:tabs>
              <w:spacing w:before="10"/>
              <w:ind w:right="5"/>
              <w:contextualSpacing/>
              <w:rPr>
                <w:sz w:val="20"/>
                <w:szCs w:val="20"/>
              </w:rPr>
            </w:pPr>
            <w:r w:rsidRPr="005D39DB">
              <w:rPr>
                <w:rStyle w:val="af5"/>
                <w:rFonts w:ascii="Times New Roman" w:hAnsi="Times New Roman" w:cs="Times New Roman"/>
                <w:sz w:val="20"/>
                <w:szCs w:val="20"/>
              </w:rPr>
              <w:lastRenderedPageBreak/>
              <w:t>Решать</w:t>
            </w:r>
            <w:r w:rsidRPr="005D39DB">
              <w:rPr>
                <w:sz w:val="20"/>
                <w:szCs w:val="20"/>
              </w:rPr>
              <w:t xml:space="preserve"> задачи на построение, доказательство и вы</w:t>
            </w:r>
            <w:r w:rsidRPr="005D39DB">
              <w:rPr>
                <w:sz w:val="20"/>
                <w:szCs w:val="20"/>
              </w:rPr>
              <w:softHyphen/>
              <w:t>числения.</w:t>
            </w:r>
            <w:r w:rsidRPr="005D39DB">
              <w:rPr>
                <w:rStyle w:val="af5"/>
                <w:rFonts w:ascii="Times New Roman" w:hAnsi="Times New Roman" w:cs="Times New Roman"/>
                <w:sz w:val="20"/>
                <w:szCs w:val="20"/>
              </w:rPr>
              <w:t xml:space="preserve"> Моделировать</w:t>
            </w:r>
            <w:r w:rsidRPr="005D39DB">
              <w:rPr>
                <w:sz w:val="20"/>
                <w:szCs w:val="20"/>
              </w:rPr>
              <w:t xml:space="preserve"> условие задачи с помощью чер</w:t>
            </w:r>
            <w:r w:rsidRPr="005D39DB">
              <w:rPr>
                <w:sz w:val="20"/>
                <w:szCs w:val="20"/>
              </w:rPr>
              <w:softHyphen/>
              <w:t>тежа или рисунка,</w:t>
            </w:r>
            <w:r w:rsidRPr="005D39DB">
              <w:rPr>
                <w:rStyle w:val="af5"/>
                <w:rFonts w:ascii="Times New Roman" w:hAnsi="Times New Roman" w:cs="Times New Roman"/>
                <w:sz w:val="20"/>
                <w:szCs w:val="20"/>
              </w:rPr>
              <w:t xml:space="preserve"> проводить</w:t>
            </w:r>
            <w:r w:rsidRPr="005D39DB">
              <w:rPr>
                <w:sz w:val="20"/>
                <w:szCs w:val="20"/>
              </w:rPr>
              <w:t xml:space="preserve"> дополнительные построе</w:t>
            </w:r>
            <w:r w:rsidRPr="005D39DB">
              <w:rPr>
                <w:sz w:val="20"/>
                <w:szCs w:val="20"/>
              </w:rPr>
              <w:softHyphen/>
              <w:t>ния в ходе решения.</w:t>
            </w:r>
            <w:r w:rsidRPr="005D39DB">
              <w:rPr>
                <w:rStyle w:val="af5"/>
                <w:rFonts w:ascii="Times New Roman" w:hAnsi="Times New Roman" w:cs="Times New Roman"/>
                <w:sz w:val="20"/>
                <w:szCs w:val="20"/>
              </w:rPr>
              <w:t xml:space="preserve"> Выделять</w:t>
            </w:r>
            <w:r w:rsidRPr="005D39DB">
              <w:rPr>
                <w:sz w:val="20"/>
                <w:szCs w:val="20"/>
              </w:rPr>
              <w:t xml:space="preserve"> на чертеже конфигурации, необходимые для проведения обоснований логических шагов решения.</w:t>
            </w:r>
            <w:r w:rsidRPr="005D39DB">
              <w:rPr>
                <w:rStyle w:val="af5"/>
                <w:rFonts w:ascii="Times New Roman" w:hAnsi="Times New Roman" w:cs="Times New Roman"/>
                <w:sz w:val="20"/>
                <w:szCs w:val="20"/>
              </w:rPr>
              <w:t xml:space="preserve"> Интерпретировать</w:t>
            </w:r>
            <w:r w:rsidRPr="005D39DB">
              <w:rPr>
                <w:sz w:val="20"/>
                <w:szCs w:val="20"/>
              </w:rPr>
              <w:t xml:space="preserve"> полученный результат и</w:t>
            </w:r>
            <w:r w:rsidRPr="005D39DB">
              <w:rPr>
                <w:rStyle w:val="af5"/>
                <w:rFonts w:ascii="Times New Roman" w:hAnsi="Times New Roman" w:cs="Times New Roman"/>
                <w:sz w:val="20"/>
                <w:szCs w:val="20"/>
              </w:rPr>
              <w:t xml:space="preserve"> сопоставлять</w:t>
            </w:r>
            <w:r w:rsidRPr="005D39DB">
              <w:rPr>
                <w:sz w:val="20"/>
                <w:szCs w:val="20"/>
              </w:rPr>
              <w:t xml:space="preserve"> его с условием задачи;</w:t>
            </w:r>
          </w:p>
          <w:p w:rsidR="00CD2F67" w:rsidRPr="005D39DB" w:rsidRDefault="00CD2F67" w:rsidP="00CD2F67">
            <w:pPr>
              <w:tabs>
                <w:tab w:val="left" w:pos="1276"/>
              </w:tabs>
              <w:spacing w:before="10"/>
              <w:ind w:right="5"/>
              <w:contextualSpacing/>
              <w:rPr>
                <w:sz w:val="20"/>
                <w:szCs w:val="20"/>
              </w:rPr>
            </w:pPr>
          </w:p>
          <w:p w:rsidR="00CD2F67" w:rsidRPr="005D39DB" w:rsidRDefault="00CD2F67" w:rsidP="00CD2F67">
            <w:pPr>
              <w:tabs>
                <w:tab w:val="left" w:pos="1276"/>
              </w:tabs>
              <w:spacing w:before="10"/>
              <w:ind w:right="5"/>
              <w:contextualSpacing/>
              <w:rPr>
                <w:sz w:val="20"/>
                <w:szCs w:val="20"/>
              </w:rPr>
            </w:pPr>
          </w:p>
        </w:tc>
        <w:tc>
          <w:tcPr>
            <w:tcW w:w="2553" w:type="dxa"/>
            <w:vMerge w:val="restart"/>
          </w:tcPr>
          <w:p w:rsidR="00CD2F67" w:rsidRPr="005D39DB" w:rsidRDefault="00CD2F67" w:rsidP="00CD2F67">
            <w:pPr>
              <w:jc w:val="both"/>
              <w:rPr>
                <w:sz w:val="20"/>
                <w:szCs w:val="20"/>
              </w:rPr>
            </w:pPr>
            <w:r w:rsidRPr="005D39DB">
              <w:rPr>
                <w:b/>
                <w:sz w:val="20"/>
                <w:szCs w:val="20"/>
              </w:rPr>
              <w:lastRenderedPageBreak/>
              <w:t>Регулятивные:</w:t>
            </w:r>
          </w:p>
          <w:p w:rsidR="00CD2F67" w:rsidRDefault="00CD2F67" w:rsidP="00CD2F67">
            <w:pPr>
              <w:jc w:val="both"/>
              <w:rPr>
                <w:sz w:val="20"/>
                <w:szCs w:val="20"/>
              </w:rPr>
            </w:pPr>
            <w:r w:rsidRPr="005D39DB">
              <w:rPr>
                <w:sz w:val="20"/>
                <w:szCs w:val="20"/>
              </w:rPr>
              <w:t>учитывать правило в планировании и контроле способа решения, различать способ и результат действия.</w:t>
            </w:r>
          </w:p>
          <w:p w:rsidR="00CD2F67" w:rsidRPr="005D39DB" w:rsidRDefault="00CD2F67" w:rsidP="00CD2F67">
            <w:pPr>
              <w:jc w:val="both"/>
              <w:rPr>
                <w:sz w:val="20"/>
                <w:szCs w:val="20"/>
              </w:rPr>
            </w:pPr>
          </w:p>
          <w:p w:rsidR="00CD2F67" w:rsidRDefault="00CD2F67" w:rsidP="00CD2F67">
            <w:pPr>
              <w:jc w:val="both"/>
              <w:rPr>
                <w:rStyle w:val="29pt"/>
                <w:sz w:val="20"/>
                <w:szCs w:val="20"/>
              </w:rPr>
            </w:pPr>
            <w:r w:rsidRPr="005D39DB">
              <w:rPr>
                <w:b/>
                <w:sz w:val="20"/>
                <w:szCs w:val="20"/>
              </w:rPr>
              <w:t>Познавательные:</w:t>
            </w:r>
            <w:r w:rsidRPr="005D39DB">
              <w:rPr>
                <w:sz w:val="20"/>
                <w:szCs w:val="20"/>
              </w:rPr>
              <w:t xml:space="preserve"> ориентироваться в разнообразии способов решения задач, </w:t>
            </w:r>
            <w:r w:rsidRPr="005D39DB">
              <w:rPr>
                <w:rStyle w:val="29pt"/>
                <w:sz w:val="20"/>
                <w:szCs w:val="20"/>
              </w:rPr>
              <w:t>устанавливать причинно-следственные связи; выражать смысл ситуации различными средствами (рисунки, символы, схемы, знаки)</w:t>
            </w:r>
          </w:p>
          <w:p w:rsidR="00CD2F67" w:rsidRPr="005D39DB" w:rsidRDefault="00CD2F67" w:rsidP="00CD2F67">
            <w:pPr>
              <w:jc w:val="both"/>
              <w:rPr>
                <w:sz w:val="20"/>
                <w:szCs w:val="20"/>
              </w:rPr>
            </w:pPr>
          </w:p>
          <w:p w:rsidR="00CD2F67" w:rsidRPr="005D39DB" w:rsidRDefault="00CD2F67" w:rsidP="00CD2F67">
            <w:pPr>
              <w:tabs>
                <w:tab w:val="left" w:pos="1276"/>
              </w:tabs>
              <w:spacing w:before="10"/>
              <w:ind w:right="5"/>
              <w:contextualSpacing/>
              <w:rPr>
                <w:sz w:val="20"/>
                <w:szCs w:val="20"/>
              </w:rPr>
            </w:pPr>
            <w:r w:rsidRPr="005D39DB">
              <w:rPr>
                <w:b/>
                <w:sz w:val="20"/>
                <w:szCs w:val="20"/>
              </w:rPr>
              <w:lastRenderedPageBreak/>
              <w:t>Коммуникативные:</w:t>
            </w:r>
            <w:r w:rsidRPr="005D39DB">
              <w:rPr>
                <w:sz w:val="20"/>
                <w:szCs w:val="20"/>
              </w:rPr>
              <w:t xml:space="preserve"> учитывать разные мнения и стремиться к координации различных позиций в сотрудничестве, контролировать действия партнера</w:t>
            </w:r>
          </w:p>
        </w:tc>
        <w:tc>
          <w:tcPr>
            <w:tcW w:w="1268" w:type="dxa"/>
            <w:vMerge w:val="restart"/>
          </w:tcPr>
          <w:p w:rsidR="00CD2F67" w:rsidRPr="005D39DB" w:rsidRDefault="00CD2F67" w:rsidP="00CD2F67">
            <w:pPr>
              <w:spacing w:line="216" w:lineRule="exact"/>
              <w:rPr>
                <w:rStyle w:val="295pt0"/>
                <w:sz w:val="20"/>
                <w:szCs w:val="20"/>
              </w:rPr>
            </w:pPr>
            <w:r w:rsidRPr="005D39DB">
              <w:rPr>
                <w:rStyle w:val="295pt0"/>
                <w:b/>
                <w:sz w:val="20"/>
                <w:szCs w:val="20"/>
              </w:rPr>
              <w:lastRenderedPageBreak/>
              <w:t>Форми</w:t>
            </w:r>
            <w:r w:rsidRPr="005D39DB">
              <w:rPr>
                <w:rStyle w:val="295pt0"/>
                <w:b/>
                <w:sz w:val="20"/>
                <w:szCs w:val="20"/>
              </w:rPr>
              <w:softHyphen/>
              <w:t>рование</w:t>
            </w:r>
            <w:r w:rsidRPr="005D39DB">
              <w:rPr>
                <w:rStyle w:val="295pt0"/>
                <w:sz w:val="20"/>
                <w:szCs w:val="20"/>
              </w:rPr>
              <w:t xml:space="preserve"> познава</w:t>
            </w:r>
            <w:r w:rsidRPr="005D39DB">
              <w:rPr>
                <w:rStyle w:val="295pt0"/>
                <w:sz w:val="20"/>
                <w:szCs w:val="20"/>
              </w:rPr>
              <w:softHyphen/>
              <w:t>тельного интереса к изуче</w:t>
            </w:r>
            <w:r w:rsidRPr="005D39DB">
              <w:rPr>
                <w:rStyle w:val="295pt0"/>
                <w:sz w:val="20"/>
                <w:szCs w:val="20"/>
              </w:rPr>
              <w:softHyphen/>
              <w:t xml:space="preserve">нию нового, </w:t>
            </w:r>
          </w:p>
          <w:p w:rsidR="00CD2F67" w:rsidRPr="005D39DB" w:rsidRDefault="00CD2F67" w:rsidP="00CD2F67">
            <w:pPr>
              <w:spacing w:line="216" w:lineRule="exact"/>
              <w:rPr>
                <w:color w:val="000000"/>
                <w:sz w:val="20"/>
                <w:szCs w:val="20"/>
                <w:lang w:bidi="ru-RU"/>
              </w:rPr>
            </w:pPr>
            <w:r w:rsidRPr="005D39DB">
              <w:rPr>
                <w:rStyle w:val="29pt"/>
                <w:sz w:val="20"/>
                <w:szCs w:val="20"/>
              </w:rPr>
              <w:t>навыка</w:t>
            </w:r>
          </w:p>
          <w:p w:rsidR="00CD2F67" w:rsidRPr="005D39DB" w:rsidRDefault="00CD2F67" w:rsidP="00CD2F67">
            <w:pPr>
              <w:spacing w:line="216" w:lineRule="exact"/>
              <w:rPr>
                <w:sz w:val="20"/>
                <w:szCs w:val="20"/>
              </w:rPr>
            </w:pPr>
            <w:r w:rsidRPr="005D39DB">
              <w:rPr>
                <w:rStyle w:val="29pt"/>
                <w:sz w:val="20"/>
                <w:szCs w:val="20"/>
              </w:rPr>
              <w:t>осознан</w:t>
            </w:r>
            <w:r w:rsidRPr="005D39DB">
              <w:rPr>
                <w:rStyle w:val="29pt"/>
                <w:sz w:val="20"/>
                <w:szCs w:val="20"/>
              </w:rPr>
              <w:softHyphen/>
              <w:t>ного</w:t>
            </w:r>
          </w:p>
          <w:p w:rsidR="00CD2F67" w:rsidRPr="005D39DB" w:rsidRDefault="00CD2F67" w:rsidP="00CD2F67">
            <w:pPr>
              <w:spacing w:line="216" w:lineRule="exact"/>
              <w:rPr>
                <w:sz w:val="20"/>
                <w:szCs w:val="20"/>
              </w:rPr>
            </w:pPr>
            <w:proofErr w:type="spellStart"/>
            <w:r w:rsidRPr="005D39DB">
              <w:rPr>
                <w:rStyle w:val="29pt"/>
                <w:sz w:val="20"/>
                <w:szCs w:val="20"/>
              </w:rPr>
              <w:t>выборанаиболее</w:t>
            </w:r>
            <w:proofErr w:type="spellEnd"/>
          </w:p>
          <w:p w:rsidR="00CD2F67" w:rsidRPr="005D39DB" w:rsidRDefault="00CD2F67" w:rsidP="00CD2F67">
            <w:pPr>
              <w:spacing w:line="216" w:lineRule="exact"/>
              <w:rPr>
                <w:sz w:val="20"/>
                <w:szCs w:val="20"/>
              </w:rPr>
            </w:pPr>
            <w:r w:rsidRPr="005D39DB">
              <w:rPr>
                <w:rStyle w:val="29pt"/>
                <w:sz w:val="20"/>
                <w:szCs w:val="20"/>
              </w:rPr>
              <w:t>эффек</w:t>
            </w:r>
            <w:r w:rsidRPr="005D39DB">
              <w:rPr>
                <w:rStyle w:val="29pt"/>
                <w:sz w:val="20"/>
                <w:szCs w:val="20"/>
              </w:rPr>
              <w:softHyphen/>
              <w:t>тивного</w:t>
            </w:r>
          </w:p>
          <w:p w:rsidR="00CD2F67" w:rsidRPr="005D39DB" w:rsidRDefault="00CD2F67" w:rsidP="00CD2F67">
            <w:pPr>
              <w:tabs>
                <w:tab w:val="left" w:pos="1276"/>
              </w:tabs>
              <w:spacing w:before="10"/>
              <w:ind w:right="5"/>
              <w:contextualSpacing/>
              <w:rPr>
                <w:color w:val="000000"/>
                <w:sz w:val="20"/>
                <w:szCs w:val="20"/>
                <w:lang w:bidi="ru-RU"/>
              </w:rPr>
            </w:pPr>
            <w:r w:rsidRPr="005D39DB">
              <w:rPr>
                <w:rStyle w:val="29pt"/>
                <w:sz w:val="20"/>
                <w:szCs w:val="20"/>
              </w:rPr>
              <w:t xml:space="preserve">способа                                  решения, </w:t>
            </w:r>
            <w:r w:rsidRPr="005D39DB">
              <w:rPr>
                <w:rStyle w:val="295pt0"/>
                <w:sz w:val="20"/>
                <w:szCs w:val="20"/>
              </w:rPr>
              <w:t>устойчивой мо</w:t>
            </w:r>
            <w:r w:rsidRPr="005D39DB">
              <w:rPr>
                <w:rStyle w:val="295pt0"/>
                <w:sz w:val="20"/>
                <w:szCs w:val="20"/>
              </w:rPr>
              <w:softHyphen/>
              <w:t>тивации к изучению</w:t>
            </w:r>
          </w:p>
          <w:p w:rsidR="00CD2F67" w:rsidRPr="005D39DB" w:rsidRDefault="00CD2F67" w:rsidP="00CD2F67">
            <w:pPr>
              <w:tabs>
                <w:tab w:val="left" w:pos="1276"/>
              </w:tabs>
              <w:spacing w:before="10"/>
              <w:ind w:right="5"/>
              <w:contextualSpacing/>
              <w:rPr>
                <w:sz w:val="20"/>
                <w:szCs w:val="20"/>
              </w:rPr>
            </w:pPr>
            <w:r w:rsidRPr="005D39DB">
              <w:rPr>
                <w:rStyle w:val="295pt0"/>
                <w:sz w:val="20"/>
                <w:szCs w:val="20"/>
              </w:rPr>
              <w:lastRenderedPageBreak/>
              <w:t>и закреплению нового, к самостоя</w:t>
            </w:r>
            <w:r w:rsidRPr="005D39DB">
              <w:rPr>
                <w:rStyle w:val="295pt0"/>
                <w:sz w:val="20"/>
                <w:szCs w:val="20"/>
              </w:rPr>
              <w:softHyphen/>
              <w:t>тельной и коллек</w:t>
            </w:r>
            <w:r w:rsidRPr="005D39DB">
              <w:rPr>
                <w:rStyle w:val="295pt0"/>
                <w:sz w:val="20"/>
                <w:szCs w:val="20"/>
              </w:rPr>
              <w:softHyphen/>
              <w:t>тивной исследо</w:t>
            </w:r>
            <w:r w:rsidRPr="005D39DB">
              <w:rPr>
                <w:rStyle w:val="295pt0"/>
                <w:sz w:val="20"/>
                <w:szCs w:val="20"/>
              </w:rPr>
              <w:softHyphen/>
              <w:t>вательской дея</w:t>
            </w:r>
            <w:r w:rsidRPr="005D39DB">
              <w:rPr>
                <w:rStyle w:val="295pt0"/>
                <w:sz w:val="20"/>
                <w:szCs w:val="20"/>
              </w:rPr>
              <w:softHyphen/>
              <w:t>тельности</w:t>
            </w: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lastRenderedPageBreak/>
              <w:t>Наблюдение учителем за освоением учащимися содержания обучения.</w:t>
            </w:r>
          </w:p>
        </w:tc>
        <w:tc>
          <w:tcPr>
            <w:tcW w:w="1277" w:type="dxa"/>
          </w:tcPr>
          <w:p w:rsidR="00CD2F67" w:rsidRPr="005D39DB" w:rsidRDefault="00CD2F67" w:rsidP="00CD2F67">
            <w:pPr>
              <w:rPr>
                <w:color w:val="000000"/>
                <w:sz w:val="20"/>
                <w:szCs w:val="20"/>
              </w:rPr>
            </w:pPr>
            <w:r w:rsidRPr="005D39DB">
              <w:rPr>
                <w:color w:val="000000"/>
                <w:sz w:val="20"/>
                <w:szCs w:val="20"/>
              </w:rPr>
              <w:t>§2 пункт 42, Письменно № 371(а), 372(в), 376(</w:t>
            </w:r>
            <w:proofErr w:type="spellStart"/>
            <w:r w:rsidRPr="005D39DB">
              <w:rPr>
                <w:color w:val="000000"/>
                <w:sz w:val="20"/>
                <w:szCs w:val="20"/>
              </w:rPr>
              <w:t>в</w:t>
            </w:r>
            <w:proofErr w:type="gramStart"/>
            <w:r w:rsidRPr="005D39DB">
              <w:rPr>
                <w:color w:val="000000"/>
                <w:sz w:val="20"/>
                <w:szCs w:val="20"/>
              </w:rPr>
              <w:t>,г</w:t>
            </w:r>
            <w:proofErr w:type="spellEnd"/>
            <w:proofErr w:type="gramEnd"/>
            <w:r w:rsidRPr="005D39DB">
              <w:rPr>
                <w:color w:val="000000"/>
                <w:sz w:val="20"/>
                <w:szCs w:val="20"/>
              </w:rPr>
              <w:t>)</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3.</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Признаки параллелограмма.</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52" w:type="dxa"/>
            <w:gridSpan w:val="2"/>
          </w:tcPr>
          <w:p w:rsidR="00CD2F67" w:rsidRPr="005D39DB" w:rsidRDefault="004E04C1" w:rsidP="004E04C1">
            <w:pPr>
              <w:rPr>
                <w:sz w:val="20"/>
                <w:szCs w:val="20"/>
              </w:rPr>
            </w:pPr>
            <w:r>
              <w:rPr>
                <w:sz w:val="20"/>
                <w:szCs w:val="20"/>
              </w:rPr>
              <w:t xml:space="preserve">3 </w:t>
            </w:r>
            <w:proofErr w:type="spellStart"/>
            <w:r>
              <w:rPr>
                <w:sz w:val="20"/>
                <w:szCs w:val="20"/>
              </w:rPr>
              <w:t>нед</w:t>
            </w:r>
            <w:proofErr w:type="spellEnd"/>
          </w:p>
        </w:tc>
        <w:tc>
          <w:tcPr>
            <w:tcW w:w="852" w:type="dxa"/>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Проблемное изложение. Лекция, проблемные задания.</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CD2F67" w:rsidRPr="005D39DB" w:rsidRDefault="00CD2F67" w:rsidP="00CD2F67">
            <w:pPr>
              <w:rPr>
                <w:color w:val="000000"/>
                <w:sz w:val="20"/>
                <w:szCs w:val="20"/>
              </w:rPr>
            </w:pPr>
            <w:r w:rsidRPr="005D39DB">
              <w:rPr>
                <w:color w:val="000000"/>
                <w:sz w:val="20"/>
                <w:szCs w:val="20"/>
              </w:rPr>
              <w:t>п.43, № 383, 373, 378(устно)</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4.</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Трапеция</w:t>
            </w:r>
            <w:proofErr w:type="gramStart"/>
            <w:r w:rsidRPr="005D39DB">
              <w:rPr>
                <w:sz w:val="20"/>
                <w:szCs w:val="20"/>
              </w:rPr>
              <w:t>.</w:t>
            </w:r>
            <w:proofErr w:type="gramEnd"/>
            <w:r w:rsidRPr="005D39DB">
              <w:rPr>
                <w:sz w:val="20"/>
                <w:szCs w:val="20"/>
              </w:rPr>
              <w:t xml:space="preserve"> </w:t>
            </w:r>
            <w:r>
              <w:rPr>
                <w:sz w:val="20"/>
                <w:szCs w:val="20"/>
              </w:rPr>
              <w:t xml:space="preserve"> </w:t>
            </w:r>
            <w:proofErr w:type="gramStart"/>
            <w:r>
              <w:rPr>
                <w:sz w:val="20"/>
                <w:szCs w:val="20"/>
              </w:rPr>
              <w:t>и</w:t>
            </w:r>
            <w:proofErr w:type="gramEnd"/>
            <w:r>
              <w:rPr>
                <w:sz w:val="20"/>
                <w:szCs w:val="20"/>
              </w:rPr>
              <w:t xml:space="preserve"> прямоугольник</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52" w:type="dxa"/>
            <w:gridSpan w:val="2"/>
          </w:tcPr>
          <w:p w:rsidR="00CD2F67" w:rsidRPr="005D39DB" w:rsidRDefault="004E04C1" w:rsidP="004E04C1">
            <w:pPr>
              <w:rPr>
                <w:sz w:val="20"/>
                <w:szCs w:val="20"/>
              </w:rPr>
            </w:pPr>
            <w:r>
              <w:rPr>
                <w:sz w:val="20"/>
                <w:szCs w:val="20"/>
              </w:rPr>
              <w:t xml:space="preserve">4 </w:t>
            </w:r>
            <w:proofErr w:type="spellStart"/>
            <w:r>
              <w:rPr>
                <w:sz w:val="20"/>
                <w:szCs w:val="20"/>
              </w:rPr>
              <w:t>нед</w:t>
            </w:r>
            <w:proofErr w:type="spellEnd"/>
          </w:p>
        </w:tc>
        <w:tc>
          <w:tcPr>
            <w:tcW w:w="852" w:type="dxa"/>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Объяснительно-иллюстративная. Лекция, демонстрация слайд – лекции</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Наблюдение учителем за освоением учащимися содержания обучения.</w:t>
            </w:r>
          </w:p>
        </w:tc>
        <w:tc>
          <w:tcPr>
            <w:tcW w:w="1277" w:type="dxa"/>
          </w:tcPr>
          <w:p w:rsidR="00CD2F67" w:rsidRPr="005D39DB" w:rsidRDefault="00CD2F67" w:rsidP="00CD2F67">
            <w:pPr>
              <w:rPr>
                <w:color w:val="000000"/>
                <w:sz w:val="20"/>
                <w:szCs w:val="20"/>
              </w:rPr>
            </w:pPr>
            <w:r w:rsidRPr="005D39DB">
              <w:rPr>
                <w:color w:val="000000"/>
                <w:sz w:val="20"/>
                <w:szCs w:val="20"/>
              </w:rPr>
              <w:t xml:space="preserve"> № 386, 387, 390 </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5</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Ромб, квадрат</w:t>
            </w:r>
            <w:r>
              <w:rPr>
                <w:sz w:val="20"/>
                <w:szCs w:val="20"/>
              </w:rPr>
              <w:t xml:space="preserve">. </w:t>
            </w:r>
            <w:r w:rsidRPr="005D39DB">
              <w:rPr>
                <w:sz w:val="20"/>
                <w:szCs w:val="20"/>
              </w:rPr>
              <w:t xml:space="preserve">Осевая и </w:t>
            </w:r>
            <w:r w:rsidRPr="005D39DB">
              <w:rPr>
                <w:sz w:val="20"/>
                <w:szCs w:val="20"/>
              </w:rPr>
              <w:lastRenderedPageBreak/>
              <w:t>центральная симметрии</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lastRenderedPageBreak/>
              <w:t>1</w:t>
            </w:r>
          </w:p>
        </w:tc>
        <w:tc>
          <w:tcPr>
            <w:tcW w:w="852" w:type="dxa"/>
            <w:gridSpan w:val="2"/>
          </w:tcPr>
          <w:p w:rsidR="00CD2F67" w:rsidRPr="0027187F" w:rsidRDefault="00751CCB" w:rsidP="00CD2F67">
            <w:pPr>
              <w:rPr>
                <w:color w:val="000000" w:themeColor="text1"/>
                <w:sz w:val="20"/>
                <w:szCs w:val="20"/>
              </w:rPr>
            </w:pPr>
            <w:r>
              <w:rPr>
                <w:color w:val="000000" w:themeColor="text1"/>
                <w:sz w:val="20"/>
                <w:szCs w:val="20"/>
              </w:rPr>
              <w:t>5</w:t>
            </w:r>
            <w:r w:rsidR="004E04C1">
              <w:rPr>
                <w:color w:val="000000" w:themeColor="text1"/>
                <w:sz w:val="20"/>
                <w:szCs w:val="20"/>
              </w:rPr>
              <w:t xml:space="preserve"> </w:t>
            </w:r>
            <w:proofErr w:type="spellStart"/>
            <w:r w:rsidR="004E04C1">
              <w:rPr>
                <w:color w:val="000000" w:themeColor="text1"/>
                <w:sz w:val="20"/>
                <w:szCs w:val="20"/>
              </w:rPr>
              <w:t>нед</w:t>
            </w:r>
            <w:proofErr w:type="spellEnd"/>
          </w:p>
          <w:p w:rsidR="00CD2F67" w:rsidRPr="005D39DB" w:rsidRDefault="00CD2F67" w:rsidP="00CD2F67">
            <w:pPr>
              <w:rPr>
                <w:color w:val="0070C0"/>
                <w:sz w:val="20"/>
                <w:szCs w:val="20"/>
              </w:rPr>
            </w:pPr>
          </w:p>
          <w:p w:rsidR="00CD2F67" w:rsidRPr="005D39DB" w:rsidRDefault="00CD2F67" w:rsidP="00CD2F67">
            <w:pPr>
              <w:pStyle w:val="aa"/>
              <w:rPr>
                <w:sz w:val="20"/>
                <w:szCs w:val="20"/>
              </w:rPr>
            </w:pPr>
          </w:p>
        </w:tc>
        <w:tc>
          <w:tcPr>
            <w:tcW w:w="852" w:type="dxa"/>
            <w:tcBorders>
              <w:top w:val="nil"/>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 xml:space="preserve">Практикум. </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 xml:space="preserve">Устный опрос, самопроверка, </w:t>
            </w:r>
            <w:r w:rsidRPr="005D39DB">
              <w:rPr>
                <w:sz w:val="20"/>
                <w:szCs w:val="20"/>
              </w:rPr>
              <w:lastRenderedPageBreak/>
              <w:t>взаимопроверка.</w:t>
            </w:r>
          </w:p>
        </w:tc>
        <w:tc>
          <w:tcPr>
            <w:tcW w:w="1277" w:type="dxa"/>
          </w:tcPr>
          <w:p w:rsidR="00CD2F67" w:rsidRPr="005D39DB" w:rsidRDefault="00CD2F67" w:rsidP="00CD2F67">
            <w:pPr>
              <w:rPr>
                <w:color w:val="000000"/>
                <w:sz w:val="20"/>
                <w:szCs w:val="20"/>
              </w:rPr>
            </w:pPr>
            <w:r w:rsidRPr="005D39DB">
              <w:rPr>
                <w:color w:val="000000"/>
                <w:sz w:val="20"/>
                <w:szCs w:val="20"/>
              </w:rPr>
              <w:lastRenderedPageBreak/>
              <w:t xml:space="preserve">№ 394, 393(б); </w:t>
            </w:r>
            <w:r w:rsidRPr="005D39DB">
              <w:rPr>
                <w:color w:val="000000"/>
                <w:sz w:val="20"/>
                <w:szCs w:val="20"/>
              </w:rPr>
              <w:lastRenderedPageBreak/>
              <w:t xml:space="preserve">устно: 396 393(в) </w:t>
            </w:r>
          </w:p>
        </w:tc>
      </w:tr>
      <w:tr w:rsidR="00CD2F67" w:rsidRPr="005D39DB" w:rsidTr="00CD2F67">
        <w:tc>
          <w:tcPr>
            <w:tcW w:w="567" w:type="dxa"/>
            <w:gridSpan w:val="2"/>
            <w:tcBorders>
              <w:top w:val="nil"/>
            </w:tcBorders>
          </w:tcPr>
          <w:p w:rsidR="00CD2F67" w:rsidRPr="005D39DB" w:rsidRDefault="00CD2F67" w:rsidP="00CD2F67">
            <w:pPr>
              <w:tabs>
                <w:tab w:val="left" w:pos="1276"/>
              </w:tabs>
              <w:spacing w:before="10"/>
              <w:ind w:right="5"/>
              <w:contextualSpacing/>
              <w:jc w:val="center"/>
              <w:rPr>
                <w:sz w:val="20"/>
                <w:szCs w:val="20"/>
              </w:rPr>
            </w:pPr>
            <w:r>
              <w:rPr>
                <w:sz w:val="20"/>
                <w:szCs w:val="20"/>
              </w:rPr>
              <w:lastRenderedPageBreak/>
              <w:t>6.</w:t>
            </w:r>
          </w:p>
        </w:tc>
        <w:tc>
          <w:tcPr>
            <w:tcW w:w="1636" w:type="dxa"/>
            <w:tcBorders>
              <w:top w:val="nil"/>
            </w:tcBorders>
          </w:tcPr>
          <w:p w:rsidR="00CD2F67" w:rsidRPr="005D39DB" w:rsidRDefault="00CD2F67" w:rsidP="00CD2F67">
            <w:pPr>
              <w:tabs>
                <w:tab w:val="left" w:pos="1276"/>
              </w:tabs>
              <w:spacing w:before="10"/>
              <w:ind w:right="5"/>
              <w:contextualSpacing/>
              <w:rPr>
                <w:b/>
                <w:sz w:val="20"/>
                <w:szCs w:val="20"/>
              </w:rPr>
            </w:pPr>
            <w:r w:rsidRPr="005D39DB">
              <w:rPr>
                <w:b/>
                <w:sz w:val="20"/>
                <w:szCs w:val="20"/>
              </w:rPr>
              <w:t>Контрольная работа № 1 по теме «Четырёхугольники»</w:t>
            </w:r>
          </w:p>
        </w:tc>
        <w:tc>
          <w:tcPr>
            <w:tcW w:w="636" w:type="dxa"/>
            <w:tcBorders>
              <w:top w:val="nil"/>
            </w:tcBorders>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52" w:type="dxa"/>
            <w:gridSpan w:val="2"/>
            <w:tcBorders>
              <w:top w:val="nil"/>
            </w:tcBorders>
          </w:tcPr>
          <w:p w:rsidR="00CD2F67" w:rsidRPr="005D39DB" w:rsidRDefault="00751CCB" w:rsidP="00CD2F67">
            <w:pPr>
              <w:pStyle w:val="aa"/>
              <w:rPr>
                <w:sz w:val="20"/>
                <w:szCs w:val="20"/>
              </w:rPr>
            </w:pPr>
            <w:r>
              <w:rPr>
                <w:sz w:val="20"/>
                <w:szCs w:val="20"/>
              </w:rPr>
              <w:t>6</w:t>
            </w:r>
            <w:r w:rsidR="004E04C1">
              <w:rPr>
                <w:sz w:val="20"/>
                <w:szCs w:val="20"/>
              </w:rPr>
              <w:t xml:space="preserve"> </w:t>
            </w:r>
            <w:proofErr w:type="spellStart"/>
            <w:r w:rsidR="004E04C1">
              <w:rPr>
                <w:sz w:val="20"/>
                <w:szCs w:val="20"/>
              </w:rPr>
              <w:t>нед</w:t>
            </w:r>
            <w:proofErr w:type="spellEnd"/>
          </w:p>
        </w:tc>
        <w:tc>
          <w:tcPr>
            <w:tcW w:w="852" w:type="dxa"/>
            <w:tcBorders>
              <w:top w:val="nil"/>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Личностно-ориентированная педагогическая ситуация</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ind w:right="5"/>
              <w:contextualSpacing/>
              <w:rPr>
                <w:sz w:val="20"/>
                <w:szCs w:val="20"/>
              </w:rPr>
            </w:pPr>
          </w:p>
        </w:tc>
        <w:tc>
          <w:tcPr>
            <w:tcW w:w="1268" w:type="dxa"/>
          </w:tcPr>
          <w:p w:rsidR="00CD2F67" w:rsidRPr="005D39DB" w:rsidRDefault="00CD2F67" w:rsidP="00CD2F67">
            <w:pPr>
              <w:pStyle w:val="aa"/>
              <w:spacing w:before="0" w:beforeAutospacing="0" w:after="0" w:afterAutospacing="0"/>
              <w:contextualSpacing/>
              <w:rPr>
                <w:sz w:val="20"/>
                <w:szCs w:val="20"/>
              </w:rPr>
            </w:pPr>
            <w:r w:rsidRPr="005D39DB">
              <w:rPr>
                <w:rStyle w:val="2"/>
                <w:color w:val="000000" w:themeColor="text1"/>
              </w:rPr>
              <w:t>Форми</w:t>
            </w:r>
            <w:r w:rsidRPr="005D39DB">
              <w:rPr>
                <w:rStyle w:val="2"/>
                <w:color w:val="000000" w:themeColor="text1"/>
              </w:rPr>
              <w:softHyphen/>
              <w:t>рование навыков самоана</w:t>
            </w:r>
            <w:r w:rsidRPr="005D39DB">
              <w:rPr>
                <w:rStyle w:val="2"/>
                <w:color w:val="000000" w:themeColor="text1"/>
              </w:rPr>
              <w:softHyphen/>
              <w:t>лиза и са</w:t>
            </w:r>
            <w:r w:rsidRPr="005D39DB">
              <w:rPr>
                <w:rStyle w:val="2"/>
                <w:color w:val="000000" w:themeColor="text1"/>
              </w:rPr>
              <w:softHyphen/>
              <w:t>мокон</w:t>
            </w:r>
            <w:r w:rsidRPr="005D39DB">
              <w:rPr>
                <w:rStyle w:val="2"/>
                <w:color w:val="000000" w:themeColor="text1"/>
              </w:rPr>
              <w:softHyphen/>
              <w:t>троля</w:t>
            </w:r>
          </w:p>
        </w:tc>
        <w:tc>
          <w:tcPr>
            <w:tcW w:w="1742" w:type="dxa"/>
          </w:tcPr>
          <w:p w:rsidR="00CD2F67" w:rsidRPr="005D39DB" w:rsidRDefault="00CD2F67" w:rsidP="00CD2F67">
            <w:pPr>
              <w:tabs>
                <w:tab w:val="left" w:pos="1276"/>
              </w:tabs>
              <w:ind w:right="5"/>
              <w:contextualSpacing/>
              <w:rPr>
                <w:sz w:val="20"/>
                <w:szCs w:val="20"/>
              </w:rPr>
            </w:pPr>
            <w:r w:rsidRPr="005D39DB">
              <w:rPr>
                <w:sz w:val="20"/>
                <w:szCs w:val="20"/>
              </w:rPr>
              <w:t>Контрольная работа</w:t>
            </w:r>
          </w:p>
        </w:tc>
        <w:tc>
          <w:tcPr>
            <w:tcW w:w="1277" w:type="dxa"/>
          </w:tcPr>
          <w:p w:rsidR="00CD2F67" w:rsidRPr="005D39DB" w:rsidRDefault="00CD2F67" w:rsidP="00CD2F67">
            <w:pPr>
              <w:pStyle w:val="aa"/>
              <w:spacing w:before="0" w:beforeAutospacing="0" w:after="0" w:afterAutospacing="0"/>
              <w:contextualSpacing/>
              <w:rPr>
                <w:sz w:val="20"/>
                <w:szCs w:val="20"/>
              </w:rPr>
            </w:pPr>
            <w:r w:rsidRPr="005D39DB">
              <w:rPr>
                <w:sz w:val="20"/>
                <w:szCs w:val="20"/>
              </w:rPr>
              <w:t>Повторить определения и теоремы главы 5</w:t>
            </w:r>
          </w:p>
        </w:tc>
      </w:tr>
      <w:tr w:rsidR="00CD2F67" w:rsidRPr="005D39DB" w:rsidTr="00CD2F67">
        <w:tc>
          <w:tcPr>
            <w:tcW w:w="16020" w:type="dxa"/>
            <w:gridSpan w:val="13"/>
          </w:tcPr>
          <w:p w:rsidR="00CD2F67" w:rsidRPr="005D39DB" w:rsidRDefault="00CD2F67" w:rsidP="00CD2F67">
            <w:pPr>
              <w:contextualSpacing/>
              <w:jc w:val="center"/>
              <w:rPr>
                <w:b/>
                <w:bCs/>
                <w:sz w:val="20"/>
                <w:szCs w:val="20"/>
              </w:rPr>
            </w:pPr>
            <w:r w:rsidRPr="005D39DB">
              <w:rPr>
                <w:b/>
                <w:bCs/>
                <w:sz w:val="20"/>
                <w:szCs w:val="20"/>
                <w:u w:val="single"/>
              </w:rPr>
              <w:t>Глава 6:</w:t>
            </w:r>
            <w:r w:rsidRPr="005D39DB">
              <w:rPr>
                <w:b/>
                <w:sz w:val="20"/>
                <w:szCs w:val="20"/>
              </w:rPr>
              <w:t xml:space="preserve">  «</w:t>
            </w:r>
            <w:r>
              <w:rPr>
                <w:b/>
                <w:bCs/>
                <w:sz w:val="20"/>
                <w:szCs w:val="20"/>
              </w:rPr>
              <w:t xml:space="preserve">Площади» </w:t>
            </w:r>
            <w:proofErr w:type="gramStart"/>
            <w:r>
              <w:rPr>
                <w:b/>
                <w:bCs/>
                <w:sz w:val="20"/>
                <w:szCs w:val="20"/>
              </w:rPr>
              <w:t>(</w:t>
            </w:r>
            <w:r w:rsidRPr="005D39DB">
              <w:rPr>
                <w:b/>
                <w:bCs/>
                <w:sz w:val="20"/>
                <w:szCs w:val="20"/>
              </w:rPr>
              <w:t xml:space="preserve"> </w:t>
            </w:r>
            <w:proofErr w:type="gramEnd"/>
            <w:r>
              <w:rPr>
                <w:b/>
                <w:bCs/>
                <w:sz w:val="20"/>
                <w:szCs w:val="20"/>
              </w:rPr>
              <w:t>7</w:t>
            </w:r>
            <w:r w:rsidRPr="005D39DB">
              <w:rPr>
                <w:b/>
                <w:bCs/>
                <w:sz w:val="20"/>
                <w:szCs w:val="20"/>
              </w:rPr>
              <w:t>ч)</w:t>
            </w:r>
          </w:p>
          <w:p w:rsidR="00CD2F67" w:rsidRPr="005D39DB" w:rsidRDefault="00CD2F67" w:rsidP="00CD2F67">
            <w:pPr>
              <w:contextualSpacing/>
              <w:jc w:val="center"/>
              <w:rPr>
                <w:sz w:val="20"/>
                <w:szCs w:val="20"/>
              </w:rPr>
            </w:pPr>
            <w:r w:rsidRPr="005D39DB">
              <w:rPr>
                <w:bCs/>
                <w:sz w:val="20"/>
                <w:szCs w:val="20"/>
                <w:u w:val="single"/>
              </w:rPr>
              <w:t>Цель:</w:t>
            </w:r>
            <w:r w:rsidRPr="005D39DB">
              <w:rPr>
                <w:sz w:val="20"/>
                <w:szCs w:val="20"/>
              </w:rPr>
              <w:t xml:space="preserve"> Дать представление об измерении площадей многоугольников, рассмотреть основные свойства площадей и вывести формулы для вычисления площадей квадрата и прямоугольника. Опираясь на основные свойства площадей и теорему о площади прямоугольника, вывести формулы для вычисления площади параллелограмма, треугольника, трапеции. Изучить теорему Пифагора и ей обратную.</w:t>
            </w:r>
          </w:p>
          <w:p w:rsidR="00CD2F67" w:rsidRDefault="00CD2F67" w:rsidP="00CD2F67">
            <w:pPr>
              <w:contextualSpacing/>
              <w:jc w:val="center"/>
              <w:rPr>
                <w:sz w:val="20"/>
                <w:szCs w:val="20"/>
              </w:rPr>
            </w:pPr>
            <w:r w:rsidRPr="005D39DB">
              <w:rPr>
                <w:sz w:val="20"/>
                <w:szCs w:val="20"/>
              </w:rPr>
              <w:t>Изучение данной темы направлено на формирование познавательной компетентности: сравнение, сопоставление, классификацию объектов по одному или нескольким предложенным основаниям, критериям. Умение различать факт, мнение, доказательство, гипотезу, аксиому. 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 Исследование  несложных практических ситуаций, выдвижение предложений, понимание необходимости их проверки на практике.</w:t>
            </w: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Pr="005D39DB" w:rsidRDefault="00CD2F67" w:rsidP="00CD2F67">
            <w:pPr>
              <w:contextualSpacing/>
              <w:rPr>
                <w:bCs/>
                <w:sz w:val="20"/>
                <w:szCs w:val="20"/>
                <w:u w:val="single"/>
              </w:rPr>
            </w:pP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lastRenderedPageBreak/>
              <w:t>7.</w:t>
            </w:r>
          </w:p>
        </w:tc>
        <w:tc>
          <w:tcPr>
            <w:tcW w:w="1636" w:type="dxa"/>
          </w:tcPr>
          <w:p w:rsidR="00CD2F67" w:rsidRPr="005D39DB" w:rsidRDefault="00CD2F67" w:rsidP="00CD2F67">
            <w:pPr>
              <w:contextualSpacing/>
              <w:rPr>
                <w:sz w:val="20"/>
                <w:szCs w:val="20"/>
              </w:rPr>
            </w:pPr>
            <w:r>
              <w:rPr>
                <w:sz w:val="20"/>
                <w:szCs w:val="20"/>
              </w:rPr>
              <w:t>Площадь многоугольника и прямоугольника</w:t>
            </w:r>
          </w:p>
        </w:tc>
        <w:tc>
          <w:tcPr>
            <w:tcW w:w="636" w:type="dxa"/>
          </w:tcPr>
          <w:p w:rsidR="00CD2F67" w:rsidRDefault="00CD2F67" w:rsidP="00CD2F67">
            <w:pPr>
              <w:tabs>
                <w:tab w:val="left" w:pos="1276"/>
              </w:tabs>
              <w:spacing w:before="10"/>
              <w:ind w:right="5"/>
              <w:contextualSpacing/>
              <w:jc w:val="center"/>
              <w:rPr>
                <w:sz w:val="20"/>
                <w:szCs w:val="20"/>
              </w:rPr>
            </w:pPr>
            <w:r>
              <w:rPr>
                <w:sz w:val="20"/>
                <w:szCs w:val="20"/>
              </w:rPr>
              <w:t>1</w:t>
            </w:r>
          </w:p>
        </w:tc>
        <w:tc>
          <w:tcPr>
            <w:tcW w:w="812" w:type="dxa"/>
          </w:tcPr>
          <w:p w:rsidR="00CD2F67" w:rsidRDefault="00751CCB" w:rsidP="00CD2F67">
            <w:pPr>
              <w:rPr>
                <w:color w:val="000000" w:themeColor="text1"/>
                <w:sz w:val="20"/>
                <w:szCs w:val="20"/>
              </w:rPr>
            </w:pPr>
            <w:r>
              <w:rPr>
                <w:color w:val="000000" w:themeColor="text1"/>
                <w:sz w:val="20"/>
                <w:szCs w:val="20"/>
              </w:rPr>
              <w:t xml:space="preserve">7 </w:t>
            </w:r>
            <w:proofErr w:type="spellStart"/>
            <w:r>
              <w:rPr>
                <w:color w:val="000000" w:themeColor="text1"/>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Объяснительно-иллюстративная. Рассказ, работа с книгой.</w:t>
            </w:r>
            <w:r w:rsidRPr="005D39DB">
              <w:rPr>
                <w:sz w:val="20"/>
                <w:szCs w:val="20"/>
              </w:rPr>
              <w:br/>
              <w:t xml:space="preserve">Презентация в среде </w:t>
            </w:r>
            <w:r w:rsidRPr="005D39DB">
              <w:rPr>
                <w:sz w:val="20"/>
                <w:szCs w:val="20"/>
                <w:lang w:val="en-US"/>
              </w:rPr>
              <w:t>PowerPoint</w:t>
            </w:r>
            <w:r w:rsidRPr="005D39DB">
              <w:rPr>
                <w:sz w:val="20"/>
                <w:szCs w:val="20"/>
              </w:rPr>
              <w:t>.</w:t>
            </w:r>
          </w:p>
        </w:tc>
        <w:tc>
          <w:tcPr>
            <w:tcW w:w="2659" w:type="dxa"/>
          </w:tcPr>
          <w:p w:rsidR="00CD2F67" w:rsidRPr="005D39DB" w:rsidRDefault="00CD2F67" w:rsidP="00CD2F67">
            <w:pPr>
              <w:tabs>
                <w:tab w:val="left" w:pos="1276"/>
              </w:tabs>
              <w:spacing w:before="10"/>
              <w:ind w:right="5"/>
              <w:contextualSpacing/>
              <w:rPr>
                <w:sz w:val="20"/>
                <w:szCs w:val="20"/>
              </w:rPr>
            </w:pPr>
          </w:p>
        </w:tc>
        <w:tc>
          <w:tcPr>
            <w:tcW w:w="2553" w:type="dxa"/>
          </w:tcPr>
          <w:p w:rsidR="00CD2F67" w:rsidRPr="005D39DB" w:rsidRDefault="00CD2F67" w:rsidP="00CD2F67">
            <w:pPr>
              <w:tabs>
                <w:tab w:val="left" w:pos="1276"/>
              </w:tabs>
              <w:spacing w:before="10"/>
              <w:ind w:right="5"/>
              <w:contextualSpacing/>
              <w:rPr>
                <w:sz w:val="20"/>
                <w:szCs w:val="20"/>
              </w:rPr>
            </w:pPr>
          </w:p>
        </w:tc>
        <w:tc>
          <w:tcPr>
            <w:tcW w:w="1268" w:type="dxa"/>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CD2F67" w:rsidRPr="005D39DB" w:rsidRDefault="00CD2F67" w:rsidP="00CD2F67">
            <w:pPr>
              <w:rPr>
                <w:color w:val="000000"/>
                <w:sz w:val="20"/>
                <w:szCs w:val="20"/>
              </w:rPr>
            </w:pPr>
            <w:r>
              <w:rPr>
                <w:color w:val="000000"/>
                <w:sz w:val="20"/>
                <w:szCs w:val="20"/>
              </w:rPr>
              <w:t>П.49-50</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8.</w:t>
            </w:r>
          </w:p>
        </w:tc>
        <w:tc>
          <w:tcPr>
            <w:tcW w:w="1636" w:type="dxa"/>
          </w:tcPr>
          <w:p w:rsidR="00CD2F67" w:rsidRPr="005D39DB" w:rsidRDefault="00CD2F67" w:rsidP="00CD2F67">
            <w:pPr>
              <w:contextualSpacing/>
              <w:rPr>
                <w:sz w:val="20"/>
                <w:szCs w:val="20"/>
              </w:rPr>
            </w:pPr>
            <w:r w:rsidRPr="005D39DB">
              <w:rPr>
                <w:sz w:val="20"/>
                <w:szCs w:val="20"/>
              </w:rPr>
              <w:t>Площадь параллелограмма</w:t>
            </w:r>
          </w:p>
        </w:tc>
        <w:tc>
          <w:tcPr>
            <w:tcW w:w="636" w:type="dxa"/>
          </w:tcPr>
          <w:p w:rsidR="00CD2F67" w:rsidRPr="005D39DB" w:rsidRDefault="00CD2F67" w:rsidP="00CD2F67">
            <w:pPr>
              <w:tabs>
                <w:tab w:val="left" w:pos="1276"/>
              </w:tabs>
              <w:spacing w:before="10"/>
              <w:ind w:right="5"/>
              <w:contextualSpacing/>
              <w:jc w:val="center"/>
              <w:rPr>
                <w:sz w:val="20"/>
                <w:szCs w:val="20"/>
              </w:rPr>
            </w:pPr>
            <w:r>
              <w:rPr>
                <w:sz w:val="20"/>
                <w:szCs w:val="20"/>
              </w:rPr>
              <w:t>1</w:t>
            </w:r>
          </w:p>
        </w:tc>
        <w:tc>
          <w:tcPr>
            <w:tcW w:w="812" w:type="dxa"/>
          </w:tcPr>
          <w:p w:rsidR="00CD2F67" w:rsidRPr="00751CCB" w:rsidRDefault="00751CCB" w:rsidP="00CD2F67">
            <w:pPr>
              <w:rPr>
                <w:sz w:val="20"/>
                <w:szCs w:val="20"/>
              </w:rPr>
            </w:pPr>
            <w:r>
              <w:rPr>
                <w:sz w:val="20"/>
                <w:szCs w:val="20"/>
              </w:rPr>
              <w:t>8</w:t>
            </w:r>
            <w:r w:rsidRPr="00751CCB">
              <w:rPr>
                <w:sz w:val="20"/>
                <w:szCs w:val="20"/>
              </w:rPr>
              <w:t xml:space="preserve">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Объяснительно-иллюстративная. Рассказ, работа с книгой.</w:t>
            </w:r>
            <w:r w:rsidRPr="005D39DB">
              <w:rPr>
                <w:sz w:val="20"/>
                <w:szCs w:val="20"/>
              </w:rPr>
              <w:br/>
              <w:t xml:space="preserve">Презентация в среде </w:t>
            </w:r>
            <w:r w:rsidRPr="005D39DB">
              <w:rPr>
                <w:sz w:val="20"/>
                <w:szCs w:val="20"/>
                <w:lang w:val="en-US"/>
              </w:rPr>
              <w:t>PowerPoint</w:t>
            </w:r>
            <w:r w:rsidRPr="005D39DB">
              <w:rPr>
                <w:sz w:val="20"/>
                <w:szCs w:val="20"/>
              </w:rPr>
              <w:t>.</w:t>
            </w:r>
          </w:p>
        </w:tc>
        <w:tc>
          <w:tcPr>
            <w:tcW w:w="2659" w:type="dxa"/>
            <w:vMerge w:val="restart"/>
          </w:tcPr>
          <w:p w:rsidR="00CD2F67" w:rsidRPr="005D39DB" w:rsidRDefault="00CD2F67" w:rsidP="00CD2F67">
            <w:pPr>
              <w:tabs>
                <w:tab w:val="left" w:pos="1276"/>
              </w:tabs>
              <w:spacing w:before="10"/>
              <w:ind w:right="5"/>
              <w:contextualSpacing/>
              <w:rPr>
                <w:sz w:val="20"/>
                <w:szCs w:val="20"/>
              </w:rPr>
            </w:pPr>
          </w:p>
        </w:tc>
        <w:tc>
          <w:tcPr>
            <w:tcW w:w="2553" w:type="dxa"/>
            <w:vMerge w:val="restart"/>
          </w:tcPr>
          <w:p w:rsidR="00CD2F67" w:rsidRPr="005D39DB" w:rsidRDefault="00CD2F67" w:rsidP="00CD2F67">
            <w:pPr>
              <w:tabs>
                <w:tab w:val="left" w:pos="1276"/>
              </w:tabs>
              <w:spacing w:before="10"/>
              <w:ind w:right="5"/>
              <w:contextualSpacing/>
              <w:rPr>
                <w:sz w:val="20"/>
                <w:szCs w:val="20"/>
              </w:rPr>
            </w:pPr>
          </w:p>
        </w:tc>
        <w:tc>
          <w:tcPr>
            <w:tcW w:w="1268" w:type="dxa"/>
            <w:vMerge w:val="restart"/>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CD2F67" w:rsidRPr="005D39DB" w:rsidRDefault="00CD2F67" w:rsidP="00CD2F67">
            <w:pPr>
              <w:rPr>
                <w:sz w:val="20"/>
                <w:szCs w:val="20"/>
              </w:rPr>
            </w:pPr>
            <w:r w:rsidRPr="005D39DB">
              <w:rPr>
                <w:color w:val="000000"/>
                <w:sz w:val="20"/>
                <w:szCs w:val="20"/>
              </w:rPr>
              <w:t>п.51, №459(</w:t>
            </w:r>
            <w:proofErr w:type="spellStart"/>
            <w:r w:rsidRPr="005D39DB">
              <w:rPr>
                <w:color w:val="000000"/>
                <w:sz w:val="20"/>
                <w:szCs w:val="20"/>
              </w:rPr>
              <w:t>б</w:t>
            </w:r>
            <w:proofErr w:type="gramStart"/>
            <w:r w:rsidRPr="005D39DB">
              <w:rPr>
                <w:color w:val="000000"/>
                <w:sz w:val="20"/>
                <w:szCs w:val="20"/>
              </w:rPr>
              <w:t>,г</w:t>
            </w:r>
            <w:proofErr w:type="spellEnd"/>
            <w:proofErr w:type="gramEnd"/>
            <w:r w:rsidRPr="005D39DB">
              <w:rPr>
                <w:color w:val="000000"/>
                <w:sz w:val="20"/>
                <w:szCs w:val="20"/>
              </w:rPr>
              <w:t>), 462,464(</w:t>
            </w:r>
            <w:proofErr w:type="spellStart"/>
            <w:r w:rsidRPr="005D39DB">
              <w:rPr>
                <w:color w:val="000000"/>
                <w:sz w:val="20"/>
                <w:szCs w:val="20"/>
              </w:rPr>
              <w:t>а,б</w:t>
            </w:r>
            <w:proofErr w:type="spellEnd"/>
            <w:r w:rsidRPr="005D39DB">
              <w:rPr>
                <w:color w:val="000000"/>
                <w:sz w:val="20"/>
                <w:szCs w:val="20"/>
              </w:rPr>
              <w:t>)</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9.</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Площадь треугольника</w:t>
            </w:r>
            <w:r>
              <w:rPr>
                <w:sz w:val="20"/>
                <w:szCs w:val="20"/>
              </w:rPr>
              <w:t>, трапеции</w:t>
            </w:r>
          </w:p>
        </w:tc>
        <w:tc>
          <w:tcPr>
            <w:tcW w:w="636" w:type="dxa"/>
          </w:tcPr>
          <w:p w:rsidR="00CD2F67" w:rsidRPr="005D39DB" w:rsidRDefault="00CD2F67" w:rsidP="00CD2F67">
            <w:pPr>
              <w:pStyle w:val="aa"/>
              <w:contextualSpacing/>
              <w:jc w:val="center"/>
              <w:rPr>
                <w:sz w:val="20"/>
                <w:szCs w:val="20"/>
              </w:rPr>
            </w:pPr>
            <w:r w:rsidRPr="005D39DB">
              <w:rPr>
                <w:sz w:val="20"/>
                <w:szCs w:val="20"/>
              </w:rPr>
              <w:t>1</w:t>
            </w:r>
          </w:p>
        </w:tc>
        <w:tc>
          <w:tcPr>
            <w:tcW w:w="812" w:type="dxa"/>
          </w:tcPr>
          <w:p w:rsidR="00CD2F67" w:rsidRPr="00586BCB" w:rsidRDefault="00751CCB" w:rsidP="00CD2F67">
            <w:pPr>
              <w:rPr>
                <w:color w:val="000000" w:themeColor="text1"/>
                <w:sz w:val="20"/>
                <w:szCs w:val="20"/>
              </w:rPr>
            </w:pPr>
            <w:r>
              <w:rPr>
                <w:color w:val="000000" w:themeColor="text1"/>
                <w:sz w:val="20"/>
                <w:szCs w:val="20"/>
              </w:rPr>
              <w:t xml:space="preserve">9 </w:t>
            </w:r>
            <w:proofErr w:type="spellStart"/>
            <w:r>
              <w:rPr>
                <w:color w:val="000000" w:themeColor="text1"/>
                <w:sz w:val="20"/>
                <w:szCs w:val="20"/>
              </w:rPr>
              <w:t>нед</w:t>
            </w:r>
            <w:proofErr w:type="spellEnd"/>
          </w:p>
        </w:tc>
        <w:tc>
          <w:tcPr>
            <w:tcW w:w="892" w:type="dxa"/>
            <w:gridSpan w:val="2"/>
            <w:tcBorders>
              <w:top w:val="nil"/>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Объяснительно-иллюстративная. Рассказ, работа с книгой, демонстрация.</w:t>
            </w:r>
            <w:r w:rsidRPr="005D39DB">
              <w:rPr>
                <w:sz w:val="20"/>
                <w:szCs w:val="20"/>
              </w:rPr>
              <w:br/>
              <w:t xml:space="preserve">Презентация в среде </w:t>
            </w:r>
            <w:r w:rsidRPr="005D39DB">
              <w:rPr>
                <w:sz w:val="20"/>
                <w:szCs w:val="20"/>
                <w:lang w:val="en-US"/>
              </w:rPr>
              <w:t>PowerPoint</w:t>
            </w:r>
            <w:r w:rsidRPr="005D39DB">
              <w:rPr>
                <w:sz w:val="20"/>
                <w:szCs w:val="20"/>
              </w:rPr>
              <w:t>.</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CD2F67" w:rsidRPr="005D39DB" w:rsidRDefault="00CD2F67" w:rsidP="00CD2F67">
            <w:pPr>
              <w:rPr>
                <w:color w:val="000000"/>
                <w:sz w:val="20"/>
                <w:szCs w:val="20"/>
              </w:rPr>
            </w:pPr>
            <w:r w:rsidRPr="005D39DB">
              <w:rPr>
                <w:color w:val="000000"/>
                <w:sz w:val="20"/>
                <w:szCs w:val="20"/>
              </w:rPr>
              <w:t>п.52, № 468(</w:t>
            </w:r>
            <w:proofErr w:type="spellStart"/>
            <w:r w:rsidRPr="005D39DB">
              <w:rPr>
                <w:color w:val="000000"/>
                <w:sz w:val="20"/>
                <w:szCs w:val="20"/>
              </w:rPr>
              <w:t>в</w:t>
            </w:r>
            <w:proofErr w:type="gramStart"/>
            <w:r w:rsidRPr="005D39DB">
              <w:rPr>
                <w:color w:val="000000"/>
                <w:sz w:val="20"/>
                <w:szCs w:val="20"/>
              </w:rPr>
              <w:t>,г</w:t>
            </w:r>
            <w:proofErr w:type="spellEnd"/>
            <w:proofErr w:type="gramEnd"/>
            <w:r w:rsidRPr="005D39DB">
              <w:rPr>
                <w:color w:val="000000"/>
                <w:sz w:val="20"/>
                <w:szCs w:val="20"/>
              </w:rPr>
              <w:t>),473, 469</w:t>
            </w:r>
          </w:p>
          <w:p w:rsidR="00CD2F67" w:rsidRPr="005D39DB" w:rsidRDefault="00CD2F67" w:rsidP="00CD2F67">
            <w:pPr>
              <w:tabs>
                <w:tab w:val="left" w:pos="1276"/>
              </w:tabs>
              <w:spacing w:before="10"/>
              <w:ind w:right="5"/>
              <w:contextualSpacing/>
              <w:rPr>
                <w:b/>
                <w:sz w:val="20"/>
                <w:szCs w:val="20"/>
              </w:rPr>
            </w:pP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10.</w:t>
            </w:r>
          </w:p>
          <w:p w:rsidR="00CD2F67" w:rsidRPr="005D39DB" w:rsidRDefault="00CD2F67" w:rsidP="00CD2F67">
            <w:pPr>
              <w:tabs>
                <w:tab w:val="left" w:pos="1276"/>
              </w:tabs>
              <w:spacing w:before="10"/>
              <w:ind w:right="5"/>
              <w:contextualSpacing/>
              <w:jc w:val="center"/>
              <w:rPr>
                <w:sz w:val="20"/>
                <w:szCs w:val="20"/>
              </w:rPr>
            </w:pP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Решение задач на вычисление площадей фигур</w:t>
            </w:r>
          </w:p>
        </w:tc>
        <w:tc>
          <w:tcPr>
            <w:tcW w:w="636" w:type="dxa"/>
          </w:tcPr>
          <w:p w:rsidR="00CD2F67" w:rsidRPr="005D39DB" w:rsidRDefault="00CD2F67" w:rsidP="00CD2F67">
            <w:pPr>
              <w:pStyle w:val="aa"/>
              <w:contextualSpacing/>
              <w:jc w:val="center"/>
              <w:rPr>
                <w:sz w:val="20"/>
                <w:szCs w:val="20"/>
              </w:rPr>
            </w:pPr>
            <w:r w:rsidRPr="005D39DB">
              <w:rPr>
                <w:sz w:val="20"/>
                <w:szCs w:val="20"/>
              </w:rPr>
              <w:t>1</w:t>
            </w:r>
          </w:p>
        </w:tc>
        <w:tc>
          <w:tcPr>
            <w:tcW w:w="812" w:type="dxa"/>
          </w:tcPr>
          <w:p w:rsidR="00CD2F67" w:rsidRPr="00586BCB" w:rsidRDefault="00751CCB" w:rsidP="00CD2F67">
            <w:pPr>
              <w:rPr>
                <w:color w:val="000000" w:themeColor="text1"/>
                <w:sz w:val="20"/>
                <w:szCs w:val="20"/>
              </w:rPr>
            </w:pPr>
            <w:r>
              <w:rPr>
                <w:color w:val="000000" w:themeColor="text1"/>
                <w:sz w:val="20"/>
                <w:szCs w:val="20"/>
              </w:rPr>
              <w:t xml:space="preserve">10 </w:t>
            </w:r>
            <w:proofErr w:type="spellStart"/>
            <w:r>
              <w:rPr>
                <w:color w:val="000000" w:themeColor="text1"/>
                <w:sz w:val="20"/>
                <w:szCs w:val="20"/>
              </w:rPr>
              <w:t>нед</w:t>
            </w:r>
            <w:proofErr w:type="spellEnd"/>
          </w:p>
        </w:tc>
        <w:tc>
          <w:tcPr>
            <w:tcW w:w="892" w:type="dxa"/>
            <w:gridSpan w:val="2"/>
            <w:tcBorders>
              <w:top w:val="nil"/>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Практикум по решению задач.</w:t>
            </w:r>
          </w:p>
          <w:p w:rsidR="00CD2F67" w:rsidRPr="005D39DB" w:rsidRDefault="00CD2F67" w:rsidP="00CD2F67">
            <w:pPr>
              <w:tabs>
                <w:tab w:val="left" w:pos="1276"/>
              </w:tabs>
              <w:spacing w:before="10"/>
              <w:ind w:right="5"/>
              <w:contextualSpacing/>
              <w:rPr>
                <w:sz w:val="20"/>
                <w:szCs w:val="20"/>
              </w:rPr>
            </w:pP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Устный опрос, самопроверка, взаимопроверка, самостоятельная работа</w:t>
            </w:r>
          </w:p>
        </w:tc>
        <w:tc>
          <w:tcPr>
            <w:tcW w:w="1277" w:type="dxa"/>
          </w:tcPr>
          <w:p w:rsidR="00CD2F67" w:rsidRPr="005D39DB" w:rsidRDefault="00CD2F67" w:rsidP="00CD2F67">
            <w:pPr>
              <w:tabs>
                <w:tab w:val="left" w:pos="1276"/>
              </w:tabs>
              <w:spacing w:before="10"/>
              <w:ind w:right="5"/>
              <w:contextualSpacing/>
              <w:rPr>
                <w:sz w:val="20"/>
                <w:szCs w:val="20"/>
              </w:rPr>
            </w:pPr>
            <w:r w:rsidRPr="005D39DB">
              <w:rPr>
                <w:sz w:val="20"/>
                <w:szCs w:val="20"/>
              </w:rPr>
              <w:t>№ 470, 472, 477, 481</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11</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Теорема Пифагора</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5D39DB" w:rsidRDefault="00751CCB" w:rsidP="00751CCB">
            <w:pPr>
              <w:pStyle w:val="aa"/>
              <w:rPr>
                <w:sz w:val="20"/>
                <w:szCs w:val="20"/>
              </w:rPr>
            </w:pPr>
            <w:r>
              <w:rPr>
                <w:sz w:val="20"/>
                <w:szCs w:val="20"/>
              </w:rPr>
              <w:t xml:space="preserve">11 </w:t>
            </w:r>
            <w:proofErr w:type="spellStart"/>
            <w:r>
              <w:rPr>
                <w:sz w:val="20"/>
                <w:szCs w:val="20"/>
              </w:rPr>
              <w:t>нед</w:t>
            </w:r>
            <w:proofErr w:type="spellEnd"/>
          </w:p>
        </w:tc>
        <w:tc>
          <w:tcPr>
            <w:tcW w:w="892" w:type="dxa"/>
            <w:gridSpan w:val="2"/>
            <w:tcBorders>
              <w:top w:val="single" w:sz="4" w:space="0" w:color="auto"/>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 xml:space="preserve">Проблемное изложение. Презентация в среде </w:t>
            </w:r>
            <w:r w:rsidRPr="005D39DB">
              <w:rPr>
                <w:sz w:val="20"/>
                <w:szCs w:val="20"/>
                <w:lang w:val="en-US"/>
              </w:rPr>
              <w:t>PowerPoint</w:t>
            </w:r>
            <w:r w:rsidRPr="005D39DB">
              <w:rPr>
                <w:sz w:val="20"/>
                <w:szCs w:val="20"/>
              </w:rPr>
              <w:t>.</w:t>
            </w:r>
          </w:p>
          <w:p w:rsidR="00CD2F67" w:rsidRPr="005D39DB" w:rsidRDefault="00CD2F67" w:rsidP="00CD2F67">
            <w:pPr>
              <w:tabs>
                <w:tab w:val="left" w:pos="1276"/>
              </w:tabs>
              <w:spacing w:before="10"/>
              <w:ind w:right="5"/>
              <w:contextualSpacing/>
              <w:rPr>
                <w:sz w:val="20"/>
                <w:szCs w:val="20"/>
              </w:rPr>
            </w:pPr>
            <w:r w:rsidRPr="005D39DB">
              <w:rPr>
                <w:sz w:val="20"/>
                <w:szCs w:val="20"/>
              </w:rPr>
              <w:t>Чтение параграфа, выделение главного.</w:t>
            </w:r>
          </w:p>
        </w:tc>
        <w:tc>
          <w:tcPr>
            <w:tcW w:w="2659" w:type="dxa"/>
            <w:vMerge w:val="restart"/>
          </w:tcPr>
          <w:p w:rsidR="00CD2F67" w:rsidRPr="005D39DB" w:rsidRDefault="00CD2F67" w:rsidP="00CD2F67">
            <w:pPr>
              <w:tabs>
                <w:tab w:val="left" w:pos="1276"/>
              </w:tabs>
              <w:spacing w:before="10"/>
              <w:ind w:right="5"/>
              <w:contextualSpacing/>
              <w:rPr>
                <w:rStyle w:val="af5"/>
                <w:rFonts w:ascii="Times New Roman" w:hAnsi="Times New Roman" w:cs="Times New Roman"/>
                <w:sz w:val="20"/>
                <w:szCs w:val="20"/>
              </w:rPr>
            </w:pPr>
            <w:r w:rsidRPr="005D39DB">
              <w:rPr>
                <w:b/>
                <w:sz w:val="20"/>
                <w:szCs w:val="20"/>
              </w:rPr>
              <w:t>Формулировать и доказывать</w:t>
            </w:r>
            <w:r w:rsidRPr="005D39DB">
              <w:rPr>
                <w:sz w:val="20"/>
                <w:szCs w:val="20"/>
              </w:rPr>
              <w:t xml:space="preserve"> теорему Пифагора и обратную ей; </w:t>
            </w:r>
            <w:r w:rsidRPr="005D39DB">
              <w:rPr>
                <w:b/>
                <w:sz w:val="20"/>
                <w:szCs w:val="20"/>
              </w:rPr>
              <w:t>выводить</w:t>
            </w:r>
            <w:r w:rsidRPr="005D39DB">
              <w:rPr>
                <w:sz w:val="20"/>
                <w:szCs w:val="20"/>
              </w:rPr>
              <w:t xml:space="preserve"> формулу Герона для площади треугольника</w:t>
            </w:r>
            <w:r w:rsidRPr="005D39DB">
              <w:rPr>
                <w:b/>
                <w:sz w:val="20"/>
                <w:szCs w:val="20"/>
              </w:rPr>
              <w:t>; решать</w:t>
            </w:r>
            <w:r w:rsidRPr="005D39DB">
              <w:rPr>
                <w:sz w:val="20"/>
                <w:szCs w:val="20"/>
              </w:rPr>
              <w:t xml:space="preserve"> задачи на вычисления и доказательство, связанные с теоремой Пифагора. Опираясь на условие задачи,</w:t>
            </w:r>
            <w:r w:rsidRPr="005D39DB">
              <w:rPr>
                <w:rStyle w:val="af5"/>
                <w:rFonts w:ascii="Times New Roman" w:hAnsi="Times New Roman" w:cs="Times New Roman"/>
                <w:sz w:val="20"/>
                <w:szCs w:val="20"/>
              </w:rPr>
              <w:t xml:space="preserve"> находить </w:t>
            </w:r>
            <w:r w:rsidRPr="005D39DB">
              <w:rPr>
                <w:sz w:val="20"/>
                <w:szCs w:val="20"/>
              </w:rPr>
              <w:t>возможности применения необходимых формул, преоб</w:t>
            </w:r>
            <w:r w:rsidRPr="005D39DB">
              <w:rPr>
                <w:sz w:val="20"/>
                <w:szCs w:val="20"/>
              </w:rPr>
              <w:softHyphen/>
              <w:t>разовывать формулы.</w:t>
            </w:r>
          </w:p>
          <w:p w:rsidR="00CD2F67" w:rsidRPr="005D39DB" w:rsidRDefault="00CD2F67" w:rsidP="00CD2F67">
            <w:pPr>
              <w:tabs>
                <w:tab w:val="left" w:pos="1276"/>
              </w:tabs>
              <w:spacing w:before="10"/>
              <w:ind w:right="5"/>
              <w:contextualSpacing/>
              <w:rPr>
                <w:sz w:val="20"/>
                <w:szCs w:val="20"/>
              </w:rPr>
            </w:pPr>
            <w:r w:rsidRPr="005D39DB">
              <w:rPr>
                <w:rStyle w:val="af5"/>
                <w:rFonts w:ascii="Times New Roman" w:hAnsi="Times New Roman" w:cs="Times New Roman"/>
                <w:sz w:val="20"/>
                <w:szCs w:val="20"/>
              </w:rPr>
              <w:lastRenderedPageBreak/>
              <w:t>Использовать</w:t>
            </w:r>
            <w:r w:rsidRPr="005D39DB">
              <w:rPr>
                <w:sz w:val="20"/>
                <w:szCs w:val="20"/>
              </w:rPr>
              <w:t xml:space="preserve"> формулы для обос</w:t>
            </w:r>
            <w:r w:rsidRPr="005D39DB">
              <w:rPr>
                <w:sz w:val="20"/>
                <w:szCs w:val="20"/>
              </w:rPr>
              <w:softHyphen/>
              <w:t xml:space="preserve">нования доказательных рассуждений в ходе решения. </w:t>
            </w:r>
            <w:r w:rsidRPr="005D39DB">
              <w:rPr>
                <w:rStyle w:val="af5"/>
                <w:rFonts w:ascii="Times New Roman" w:hAnsi="Times New Roman" w:cs="Times New Roman"/>
                <w:sz w:val="20"/>
                <w:szCs w:val="20"/>
              </w:rPr>
              <w:t>Интерпретировать</w:t>
            </w:r>
            <w:r w:rsidRPr="005D39DB">
              <w:rPr>
                <w:sz w:val="20"/>
                <w:szCs w:val="20"/>
              </w:rPr>
              <w:t xml:space="preserve"> полученный результат и</w:t>
            </w:r>
            <w:r w:rsidRPr="005D39DB">
              <w:rPr>
                <w:rStyle w:val="af5"/>
                <w:rFonts w:ascii="Times New Roman" w:hAnsi="Times New Roman" w:cs="Times New Roman"/>
                <w:sz w:val="20"/>
                <w:szCs w:val="20"/>
              </w:rPr>
              <w:t xml:space="preserve"> сопостав</w:t>
            </w:r>
            <w:r w:rsidRPr="005D39DB">
              <w:rPr>
                <w:rStyle w:val="af5"/>
                <w:rFonts w:ascii="Times New Roman" w:hAnsi="Times New Roman" w:cs="Times New Roman"/>
                <w:sz w:val="20"/>
                <w:szCs w:val="20"/>
              </w:rPr>
              <w:softHyphen/>
              <w:t>лять</w:t>
            </w:r>
            <w:r w:rsidRPr="005D39DB">
              <w:rPr>
                <w:sz w:val="20"/>
                <w:szCs w:val="20"/>
              </w:rPr>
              <w:t xml:space="preserve"> его с условием задачи</w:t>
            </w:r>
          </w:p>
        </w:tc>
        <w:tc>
          <w:tcPr>
            <w:tcW w:w="2553" w:type="dxa"/>
            <w:vMerge w:val="restart"/>
          </w:tcPr>
          <w:p w:rsidR="00CD2F67" w:rsidRPr="005D39DB" w:rsidRDefault="00CD2F67" w:rsidP="00CD2F67">
            <w:pPr>
              <w:jc w:val="both"/>
              <w:rPr>
                <w:b/>
                <w:i/>
                <w:sz w:val="20"/>
                <w:szCs w:val="20"/>
              </w:rPr>
            </w:pPr>
            <w:r w:rsidRPr="005D39DB">
              <w:rPr>
                <w:b/>
                <w:i/>
                <w:sz w:val="20"/>
                <w:szCs w:val="20"/>
              </w:rPr>
              <w:lastRenderedPageBreak/>
              <w:t>Познавательные:</w:t>
            </w:r>
            <w:r w:rsidRPr="005D39DB">
              <w:rPr>
                <w:sz w:val="20"/>
                <w:szCs w:val="20"/>
              </w:rPr>
              <w:t xml:space="preserve"> Анализируют (в </w:t>
            </w:r>
            <w:proofErr w:type="spellStart"/>
            <w:r w:rsidRPr="005D39DB">
              <w:rPr>
                <w:sz w:val="20"/>
                <w:szCs w:val="20"/>
              </w:rPr>
              <w:t>т.ч</w:t>
            </w:r>
            <w:proofErr w:type="spellEnd"/>
            <w:r w:rsidRPr="005D39DB">
              <w:rPr>
                <w:sz w:val="20"/>
                <w:szCs w:val="20"/>
              </w:rPr>
              <w:t>. выделяют главное, разделяют на части) и обобщают</w:t>
            </w:r>
          </w:p>
          <w:p w:rsidR="00CD2F67" w:rsidRPr="005D39DB" w:rsidRDefault="00CD2F67" w:rsidP="00CD2F67">
            <w:pPr>
              <w:jc w:val="both"/>
              <w:rPr>
                <w:b/>
                <w:i/>
                <w:sz w:val="20"/>
                <w:szCs w:val="20"/>
              </w:rPr>
            </w:pPr>
            <w:r w:rsidRPr="005D39DB">
              <w:rPr>
                <w:b/>
                <w:i/>
                <w:sz w:val="20"/>
                <w:szCs w:val="20"/>
              </w:rPr>
              <w:t>Регулятивные:</w:t>
            </w:r>
            <w:r w:rsidRPr="005D39DB">
              <w:rPr>
                <w:sz w:val="20"/>
                <w:szCs w:val="20"/>
              </w:rPr>
              <w:t xml:space="preserve"> Критически оценивают полученный ответ, осуществляют самоконтроль, проверяя ответ на соответствие условию</w:t>
            </w:r>
          </w:p>
          <w:p w:rsidR="00CD2F67" w:rsidRPr="005D39DB" w:rsidRDefault="00CD2F67" w:rsidP="00CD2F67">
            <w:pPr>
              <w:tabs>
                <w:tab w:val="left" w:pos="1276"/>
              </w:tabs>
              <w:spacing w:before="10"/>
              <w:ind w:right="5"/>
              <w:contextualSpacing/>
              <w:rPr>
                <w:sz w:val="20"/>
                <w:szCs w:val="20"/>
              </w:rPr>
            </w:pPr>
            <w:r w:rsidRPr="005D39DB">
              <w:rPr>
                <w:b/>
                <w:i/>
                <w:sz w:val="20"/>
                <w:szCs w:val="20"/>
              </w:rPr>
              <w:t>Коммуникативные:</w:t>
            </w:r>
            <w:r w:rsidRPr="005D39DB">
              <w:rPr>
                <w:sz w:val="20"/>
                <w:szCs w:val="20"/>
              </w:rPr>
              <w:t xml:space="preserve"> Предвидят появление </w:t>
            </w:r>
            <w:r w:rsidRPr="005D39DB">
              <w:rPr>
                <w:sz w:val="20"/>
                <w:szCs w:val="20"/>
              </w:rPr>
              <w:lastRenderedPageBreak/>
              <w:t>конфликтов при наличии различных точек зрения. Принимают точку зрения другого</w:t>
            </w:r>
          </w:p>
        </w:tc>
        <w:tc>
          <w:tcPr>
            <w:tcW w:w="1268" w:type="dxa"/>
            <w:vMerge w:val="restart"/>
          </w:tcPr>
          <w:p w:rsidR="00CD2F67" w:rsidRPr="005D39DB" w:rsidRDefault="00CD2F67" w:rsidP="00CD2F67">
            <w:pPr>
              <w:tabs>
                <w:tab w:val="left" w:pos="1276"/>
              </w:tabs>
              <w:spacing w:before="10"/>
              <w:ind w:right="5"/>
              <w:contextualSpacing/>
              <w:rPr>
                <w:sz w:val="20"/>
                <w:szCs w:val="20"/>
              </w:rPr>
            </w:pPr>
            <w:r w:rsidRPr="005D39DB">
              <w:rPr>
                <w:rStyle w:val="29pt"/>
                <w:sz w:val="20"/>
                <w:szCs w:val="20"/>
              </w:rPr>
              <w:lastRenderedPageBreak/>
              <w:t>Форми</w:t>
            </w:r>
            <w:r w:rsidRPr="005D39DB">
              <w:rPr>
                <w:rStyle w:val="29pt"/>
                <w:sz w:val="20"/>
                <w:szCs w:val="20"/>
              </w:rPr>
              <w:softHyphen/>
              <w:t>рование устойчи</w:t>
            </w:r>
            <w:r w:rsidRPr="005D39DB">
              <w:rPr>
                <w:rStyle w:val="29pt"/>
                <w:sz w:val="20"/>
                <w:szCs w:val="20"/>
              </w:rPr>
              <w:softHyphen/>
              <w:t>вой мо</w:t>
            </w:r>
            <w:r w:rsidRPr="005D39DB">
              <w:rPr>
                <w:rStyle w:val="29pt"/>
                <w:sz w:val="20"/>
                <w:szCs w:val="20"/>
              </w:rPr>
              <w:softHyphen/>
              <w:t>тивации к изуче</w:t>
            </w:r>
            <w:r w:rsidRPr="005D39DB">
              <w:rPr>
                <w:rStyle w:val="29pt"/>
                <w:sz w:val="20"/>
                <w:szCs w:val="20"/>
              </w:rPr>
              <w:softHyphen/>
              <w:t>нию и закреп</w:t>
            </w:r>
            <w:r w:rsidRPr="005D39DB">
              <w:rPr>
                <w:rStyle w:val="29pt"/>
                <w:sz w:val="20"/>
                <w:szCs w:val="20"/>
              </w:rPr>
              <w:softHyphen/>
              <w:t>лению нового; навыков организа</w:t>
            </w:r>
            <w:r w:rsidRPr="005D39DB">
              <w:rPr>
                <w:rStyle w:val="29pt"/>
                <w:sz w:val="20"/>
                <w:szCs w:val="20"/>
              </w:rPr>
              <w:softHyphen/>
              <w:t>ции своей деятель</w:t>
            </w:r>
            <w:r w:rsidRPr="005D39DB">
              <w:rPr>
                <w:rStyle w:val="29pt"/>
                <w:sz w:val="20"/>
                <w:szCs w:val="20"/>
              </w:rPr>
              <w:softHyphen/>
              <w:t>ности при индивидуал</w:t>
            </w:r>
            <w:r w:rsidRPr="005D39DB">
              <w:rPr>
                <w:rStyle w:val="29pt"/>
                <w:sz w:val="20"/>
                <w:szCs w:val="20"/>
              </w:rPr>
              <w:lastRenderedPageBreak/>
              <w:t>ьной работе и в составе группы</w:t>
            </w: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lastRenderedPageBreak/>
              <w:t>Наблюдение учителем за освоением учащимися содержания обучения.</w:t>
            </w:r>
          </w:p>
        </w:tc>
        <w:tc>
          <w:tcPr>
            <w:tcW w:w="1277" w:type="dxa"/>
          </w:tcPr>
          <w:p w:rsidR="00CD2F67" w:rsidRPr="005D39DB" w:rsidRDefault="00CD2F67" w:rsidP="00CD2F67">
            <w:pPr>
              <w:rPr>
                <w:color w:val="000000"/>
                <w:sz w:val="20"/>
                <w:szCs w:val="20"/>
              </w:rPr>
            </w:pPr>
            <w:r w:rsidRPr="005D39DB">
              <w:rPr>
                <w:color w:val="000000"/>
                <w:sz w:val="20"/>
                <w:szCs w:val="20"/>
              </w:rPr>
              <w:t>Тетрадь-конспект, типовые задачи по теме</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t>12</w:t>
            </w: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Решение задач на применение теоремы Пифагора</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751CCB" w:rsidRDefault="00751CCB" w:rsidP="00751CCB">
            <w:pPr>
              <w:rPr>
                <w:sz w:val="20"/>
                <w:szCs w:val="20"/>
              </w:rPr>
            </w:pPr>
            <w:r w:rsidRPr="00751CCB">
              <w:rPr>
                <w:sz w:val="20"/>
                <w:szCs w:val="20"/>
              </w:rPr>
              <w:t>1</w:t>
            </w:r>
            <w:r>
              <w:rPr>
                <w:sz w:val="20"/>
                <w:szCs w:val="20"/>
              </w:rPr>
              <w:t>2</w:t>
            </w:r>
            <w:r w:rsidRPr="00751CCB">
              <w:rPr>
                <w:sz w:val="20"/>
                <w:szCs w:val="20"/>
              </w:rPr>
              <w:t xml:space="preserve"> </w:t>
            </w:r>
            <w:proofErr w:type="spellStart"/>
            <w:r w:rsidRPr="00751CCB">
              <w:rPr>
                <w:sz w:val="20"/>
                <w:szCs w:val="20"/>
              </w:rPr>
              <w:t>нед</w:t>
            </w:r>
            <w:proofErr w:type="spellEnd"/>
          </w:p>
        </w:tc>
        <w:tc>
          <w:tcPr>
            <w:tcW w:w="892" w:type="dxa"/>
            <w:gridSpan w:val="2"/>
            <w:tcBorders>
              <w:top w:val="single" w:sz="4" w:space="0" w:color="auto"/>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Практикум по решению задач.</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Pr>
                <w:sz w:val="20"/>
                <w:szCs w:val="20"/>
              </w:rPr>
              <w:t>С</w:t>
            </w:r>
            <w:r w:rsidRPr="005D39DB">
              <w:rPr>
                <w:sz w:val="20"/>
                <w:szCs w:val="20"/>
              </w:rPr>
              <w:t>амопроверка, взаимопроверка, самостоятельная работа</w:t>
            </w:r>
          </w:p>
        </w:tc>
        <w:tc>
          <w:tcPr>
            <w:tcW w:w="1277" w:type="dxa"/>
          </w:tcPr>
          <w:p w:rsidR="00CD2F67" w:rsidRPr="005D39DB" w:rsidRDefault="00CD2F67" w:rsidP="00CD2F67">
            <w:pPr>
              <w:rPr>
                <w:color w:val="000000"/>
                <w:sz w:val="20"/>
                <w:szCs w:val="20"/>
              </w:rPr>
            </w:pPr>
            <w:r w:rsidRPr="005D39DB">
              <w:rPr>
                <w:color w:val="000000"/>
                <w:sz w:val="20"/>
                <w:szCs w:val="20"/>
              </w:rPr>
              <w:t>№ 491(б), 493, 495(а)</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lastRenderedPageBreak/>
              <w:t>13</w:t>
            </w:r>
          </w:p>
        </w:tc>
        <w:tc>
          <w:tcPr>
            <w:tcW w:w="1636" w:type="dxa"/>
          </w:tcPr>
          <w:p w:rsidR="00CD2F67" w:rsidRPr="005D39DB" w:rsidRDefault="00CD2F67" w:rsidP="00CD2F67">
            <w:pPr>
              <w:tabs>
                <w:tab w:val="left" w:pos="1276"/>
              </w:tabs>
              <w:spacing w:before="10"/>
              <w:ind w:right="5"/>
              <w:contextualSpacing/>
              <w:rPr>
                <w:b/>
                <w:sz w:val="20"/>
                <w:szCs w:val="20"/>
              </w:rPr>
            </w:pPr>
            <w:r w:rsidRPr="005D39DB">
              <w:rPr>
                <w:b/>
                <w:sz w:val="20"/>
                <w:szCs w:val="20"/>
              </w:rPr>
              <w:t>Контрольная работа №2 по теме «Площади. Теорема Пифагора»</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751CCB" w:rsidRDefault="00751CCB" w:rsidP="00751CCB">
            <w:pPr>
              <w:rPr>
                <w:sz w:val="20"/>
                <w:szCs w:val="20"/>
              </w:rPr>
            </w:pPr>
            <w:r w:rsidRPr="00751CCB">
              <w:rPr>
                <w:sz w:val="20"/>
                <w:szCs w:val="20"/>
              </w:rPr>
              <w:t>1</w:t>
            </w:r>
            <w:r>
              <w:rPr>
                <w:sz w:val="20"/>
                <w:szCs w:val="20"/>
              </w:rPr>
              <w:t>3</w:t>
            </w:r>
            <w:r w:rsidRPr="00751CCB">
              <w:rPr>
                <w:sz w:val="20"/>
                <w:szCs w:val="20"/>
              </w:rPr>
              <w:t xml:space="preserve">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Личностно-ориентированная педагогическая ситуация</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tcPr>
          <w:p w:rsidR="00CD2F67" w:rsidRPr="005D39DB" w:rsidRDefault="00CD2F67" w:rsidP="00CD2F67">
            <w:pPr>
              <w:spacing w:line="211" w:lineRule="exact"/>
              <w:rPr>
                <w:color w:val="000000" w:themeColor="text1"/>
                <w:sz w:val="20"/>
                <w:szCs w:val="20"/>
              </w:rPr>
            </w:pPr>
            <w:proofErr w:type="gramStart"/>
            <w:r w:rsidRPr="005D39DB">
              <w:rPr>
                <w:rStyle w:val="295pt"/>
                <w:color w:val="000000" w:themeColor="text1"/>
                <w:sz w:val="20"/>
                <w:szCs w:val="20"/>
              </w:rPr>
              <w:t>Коммуникативные:</w:t>
            </w:r>
            <w:r w:rsidRPr="005D39DB">
              <w:rPr>
                <w:rStyle w:val="295pt0"/>
                <w:color w:val="000000" w:themeColor="text1"/>
                <w:sz w:val="20"/>
                <w:szCs w:val="20"/>
              </w:rPr>
              <w:t xml:space="preserve"> регулировать собственную деятельность посредством письменной речи.</w:t>
            </w:r>
            <w:proofErr w:type="gramEnd"/>
          </w:p>
          <w:p w:rsidR="00CD2F67" w:rsidRPr="005D39DB" w:rsidRDefault="00CD2F67" w:rsidP="00CD2F67">
            <w:pPr>
              <w:spacing w:line="211" w:lineRule="exact"/>
              <w:rPr>
                <w:rStyle w:val="295pt0"/>
                <w:color w:val="000000" w:themeColor="text1"/>
                <w:sz w:val="20"/>
                <w:szCs w:val="20"/>
              </w:rPr>
            </w:pPr>
            <w:proofErr w:type="gramStart"/>
            <w:r w:rsidRPr="005D39DB">
              <w:rPr>
                <w:rStyle w:val="295pt"/>
                <w:color w:val="000000" w:themeColor="text1"/>
                <w:sz w:val="20"/>
                <w:szCs w:val="20"/>
              </w:rPr>
              <w:t>Регулятивные</w:t>
            </w:r>
            <w:proofErr w:type="gramEnd"/>
            <w:r w:rsidRPr="005D39DB">
              <w:rPr>
                <w:rStyle w:val="295pt"/>
                <w:color w:val="000000" w:themeColor="text1"/>
                <w:sz w:val="20"/>
                <w:szCs w:val="20"/>
              </w:rPr>
              <w:t>:</w:t>
            </w:r>
            <w:r w:rsidRPr="005D39DB">
              <w:rPr>
                <w:rStyle w:val="295pt0"/>
                <w:color w:val="000000" w:themeColor="text1"/>
                <w:sz w:val="20"/>
                <w:szCs w:val="20"/>
              </w:rPr>
              <w:t xml:space="preserve"> оценивать достигнутый результат.</w:t>
            </w:r>
          </w:p>
          <w:p w:rsidR="00CD2F67" w:rsidRDefault="00CD2F67" w:rsidP="00CD2F67">
            <w:pPr>
              <w:tabs>
                <w:tab w:val="left" w:pos="1276"/>
              </w:tabs>
              <w:ind w:right="5"/>
              <w:contextualSpacing/>
              <w:rPr>
                <w:sz w:val="20"/>
                <w:szCs w:val="20"/>
              </w:rPr>
            </w:pPr>
            <w:r w:rsidRPr="005D39DB">
              <w:rPr>
                <w:rStyle w:val="295pt"/>
                <w:color w:val="000000" w:themeColor="text1"/>
                <w:sz w:val="20"/>
                <w:szCs w:val="20"/>
              </w:rPr>
              <w:t>Познавательные:</w:t>
            </w:r>
            <w:r w:rsidRPr="005D39DB">
              <w:rPr>
                <w:rStyle w:val="295pt0"/>
                <w:color w:val="000000" w:themeColor="text1"/>
                <w:sz w:val="20"/>
                <w:szCs w:val="20"/>
              </w:rPr>
              <w:t xml:space="preserve"> выбирать наиболее эффективные способы решения за</w:t>
            </w:r>
            <w:r w:rsidRPr="005D39DB">
              <w:rPr>
                <w:rStyle w:val="295pt0"/>
                <w:color w:val="000000" w:themeColor="text1"/>
                <w:sz w:val="20"/>
                <w:szCs w:val="20"/>
              </w:rPr>
              <w:softHyphen/>
              <w:t>дачи</w:t>
            </w:r>
            <w:r w:rsidRPr="005D39DB">
              <w:rPr>
                <w:sz w:val="20"/>
                <w:szCs w:val="20"/>
              </w:rPr>
              <w:t xml:space="preserve"> Самостоятельное планирование и проведение исследования решения</w:t>
            </w:r>
          </w:p>
          <w:p w:rsidR="00CD2F67" w:rsidRPr="005D39DB" w:rsidRDefault="00CD2F67" w:rsidP="00CD2F67">
            <w:pPr>
              <w:tabs>
                <w:tab w:val="left" w:pos="1276"/>
              </w:tabs>
              <w:ind w:right="5"/>
              <w:contextualSpacing/>
              <w:rPr>
                <w:sz w:val="20"/>
                <w:szCs w:val="20"/>
              </w:rPr>
            </w:pPr>
          </w:p>
        </w:tc>
        <w:tc>
          <w:tcPr>
            <w:tcW w:w="1268" w:type="dxa"/>
          </w:tcPr>
          <w:p w:rsidR="00CD2F67" w:rsidRPr="005D39DB" w:rsidRDefault="00CD2F67" w:rsidP="00CD2F67">
            <w:pPr>
              <w:pStyle w:val="aa"/>
              <w:spacing w:before="0" w:beforeAutospacing="0" w:after="0" w:afterAutospacing="0"/>
              <w:contextualSpacing/>
              <w:rPr>
                <w:sz w:val="20"/>
                <w:szCs w:val="20"/>
              </w:rPr>
            </w:pPr>
            <w:r w:rsidRPr="005D39DB">
              <w:rPr>
                <w:rStyle w:val="295pt0"/>
                <w:sz w:val="20"/>
                <w:szCs w:val="20"/>
              </w:rPr>
              <w:t>Форми</w:t>
            </w:r>
            <w:r w:rsidRPr="005D39DB">
              <w:rPr>
                <w:rStyle w:val="295pt0"/>
                <w:sz w:val="20"/>
                <w:szCs w:val="20"/>
              </w:rPr>
              <w:softHyphen/>
              <w:t>рование навыков самодиа</w:t>
            </w:r>
            <w:r w:rsidRPr="005D39DB">
              <w:rPr>
                <w:rStyle w:val="295pt0"/>
                <w:sz w:val="20"/>
                <w:szCs w:val="20"/>
              </w:rPr>
              <w:softHyphen/>
              <w:t xml:space="preserve">гностики и </w:t>
            </w:r>
            <w:proofErr w:type="spellStart"/>
            <w:r w:rsidRPr="005D39DB">
              <w:rPr>
                <w:rStyle w:val="295pt0"/>
                <w:sz w:val="20"/>
                <w:szCs w:val="20"/>
              </w:rPr>
              <w:t>самокоррекции</w:t>
            </w:r>
            <w:proofErr w:type="spellEnd"/>
            <w:r w:rsidRPr="005D39DB">
              <w:rPr>
                <w:rStyle w:val="295pt0"/>
                <w:sz w:val="20"/>
                <w:szCs w:val="20"/>
              </w:rPr>
              <w:t xml:space="preserve"> в индиви</w:t>
            </w:r>
            <w:r w:rsidRPr="005D39DB">
              <w:rPr>
                <w:rStyle w:val="295pt0"/>
                <w:sz w:val="20"/>
                <w:szCs w:val="20"/>
              </w:rPr>
              <w:softHyphen/>
              <w:t>дуальной и коллек</w:t>
            </w:r>
            <w:r w:rsidRPr="005D39DB">
              <w:rPr>
                <w:rStyle w:val="295pt0"/>
                <w:sz w:val="20"/>
                <w:szCs w:val="20"/>
              </w:rPr>
              <w:softHyphen/>
              <w:t>тивной деятельности.</w:t>
            </w:r>
          </w:p>
        </w:tc>
        <w:tc>
          <w:tcPr>
            <w:tcW w:w="1742" w:type="dxa"/>
          </w:tcPr>
          <w:p w:rsidR="00CD2F67" w:rsidRPr="005D39DB" w:rsidRDefault="00CD2F67" w:rsidP="00CD2F67">
            <w:pPr>
              <w:pStyle w:val="aa"/>
              <w:spacing w:before="0" w:beforeAutospacing="0" w:after="0" w:afterAutospacing="0"/>
              <w:contextualSpacing/>
              <w:rPr>
                <w:sz w:val="20"/>
                <w:szCs w:val="20"/>
              </w:rPr>
            </w:pPr>
            <w:r w:rsidRPr="005D39DB">
              <w:rPr>
                <w:sz w:val="20"/>
                <w:szCs w:val="20"/>
              </w:rPr>
              <w:t>Контрольная работа.</w:t>
            </w:r>
          </w:p>
        </w:tc>
        <w:tc>
          <w:tcPr>
            <w:tcW w:w="1277" w:type="dxa"/>
          </w:tcPr>
          <w:p w:rsidR="00CD2F67" w:rsidRPr="005D39DB" w:rsidRDefault="00CD2F67" w:rsidP="00CD2F67">
            <w:pPr>
              <w:pStyle w:val="aa"/>
              <w:spacing w:before="0" w:beforeAutospacing="0" w:after="0" w:afterAutospacing="0"/>
              <w:contextualSpacing/>
              <w:rPr>
                <w:sz w:val="20"/>
                <w:szCs w:val="20"/>
              </w:rPr>
            </w:pPr>
            <w:r w:rsidRPr="005D39DB">
              <w:rPr>
                <w:sz w:val="20"/>
                <w:szCs w:val="20"/>
              </w:rPr>
              <w:t>Повторить теоретический материал главы 6</w:t>
            </w:r>
          </w:p>
        </w:tc>
      </w:tr>
      <w:tr w:rsidR="00CD2F67" w:rsidRPr="005D39DB" w:rsidTr="00CD2F67">
        <w:tc>
          <w:tcPr>
            <w:tcW w:w="16020" w:type="dxa"/>
            <w:gridSpan w:val="13"/>
          </w:tcPr>
          <w:p w:rsidR="00CD2F67" w:rsidRPr="005D39DB" w:rsidRDefault="00CD2F67" w:rsidP="00CD2F67">
            <w:pPr>
              <w:contextualSpacing/>
              <w:jc w:val="center"/>
              <w:rPr>
                <w:bCs/>
                <w:sz w:val="20"/>
                <w:szCs w:val="20"/>
              </w:rPr>
            </w:pPr>
            <w:r w:rsidRPr="005D39DB">
              <w:rPr>
                <w:b/>
                <w:bCs/>
                <w:sz w:val="20"/>
                <w:szCs w:val="20"/>
                <w:u w:val="single"/>
              </w:rPr>
              <w:t>Глава  7</w:t>
            </w:r>
            <w:r w:rsidRPr="005D39DB">
              <w:rPr>
                <w:b/>
                <w:bCs/>
                <w:sz w:val="20"/>
                <w:szCs w:val="20"/>
              </w:rPr>
              <w:t>:   « Подобные треугольники» (</w:t>
            </w:r>
            <w:r>
              <w:rPr>
                <w:b/>
                <w:bCs/>
                <w:sz w:val="20"/>
                <w:szCs w:val="20"/>
              </w:rPr>
              <w:t>8</w:t>
            </w:r>
            <w:r w:rsidRPr="005D39DB">
              <w:rPr>
                <w:b/>
                <w:bCs/>
                <w:sz w:val="20"/>
                <w:szCs w:val="20"/>
              </w:rPr>
              <w:t xml:space="preserve"> ч.)</w:t>
            </w:r>
            <w:r w:rsidRPr="005D39DB">
              <w:rPr>
                <w:sz w:val="20"/>
                <w:szCs w:val="20"/>
              </w:rPr>
              <w:br/>
            </w:r>
            <w:r w:rsidRPr="005D39DB">
              <w:rPr>
                <w:bCs/>
                <w:sz w:val="20"/>
                <w:szCs w:val="20"/>
              </w:rPr>
              <w:t xml:space="preserve">Цель: </w:t>
            </w:r>
            <w:r w:rsidRPr="005D39DB">
              <w:rPr>
                <w:sz w:val="20"/>
                <w:szCs w:val="20"/>
              </w:rPr>
              <w:t xml:space="preserve">Ввести  </w:t>
            </w:r>
            <w:proofErr w:type="gramStart"/>
            <w:r w:rsidRPr="005D39DB">
              <w:rPr>
                <w:sz w:val="20"/>
                <w:szCs w:val="20"/>
              </w:rPr>
              <w:t>понятие  пропорциональных  отрезков  и опираясь</w:t>
            </w:r>
            <w:proofErr w:type="gramEnd"/>
            <w:r w:rsidRPr="005D39DB">
              <w:rPr>
                <w:sz w:val="20"/>
                <w:szCs w:val="20"/>
              </w:rPr>
              <w:t xml:space="preserve">  на него, дать определение подобных треугольников. Рассмотреть три признака подобия треугольников и сформировать у учащихся навыки применения этих признаков при решении задач. Показать применение подобия треугольников при  доказательстве теорем, решении задач  на построение циркулем и линейкой, в измерительных работах  на местности. Выработать у учащихся навыки использования теории подобия треугольников при решении разнообразных задач.</w:t>
            </w:r>
          </w:p>
          <w:p w:rsidR="00CD2F67" w:rsidRDefault="00CD2F67" w:rsidP="00CD2F67">
            <w:pPr>
              <w:contextualSpacing/>
              <w:jc w:val="center"/>
              <w:rPr>
                <w:sz w:val="20"/>
                <w:szCs w:val="20"/>
              </w:rPr>
            </w:pPr>
            <w:r w:rsidRPr="005D39DB">
              <w:rPr>
                <w:sz w:val="20"/>
                <w:szCs w:val="20"/>
              </w:rPr>
              <w:t>Изучение данной темы направлено на развитие у учащихся качеств личности, необходимых человеку в современном обществе: интуиции, логического мышления, пространственных представлений, элементам алгоритмической культуры,  выработки самостоятельно приобретать и применять знания в различных ситуациях</w:t>
            </w: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Default="00CD2F67" w:rsidP="00CD2F67">
            <w:pPr>
              <w:contextualSpacing/>
              <w:jc w:val="center"/>
              <w:rPr>
                <w:sz w:val="20"/>
                <w:szCs w:val="20"/>
              </w:rPr>
            </w:pPr>
          </w:p>
          <w:p w:rsidR="00CD2F67" w:rsidRPr="005D39DB" w:rsidRDefault="00CD2F67" w:rsidP="00CD2F67">
            <w:pPr>
              <w:contextualSpacing/>
              <w:jc w:val="center"/>
              <w:rPr>
                <w:sz w:val="20"/>
                <w:szCs w:val="20"/>
              </w:rPr>
            </w:pPr>
            <w:r w:rsidRPr="005D39DB">
              <w:rPr>
                <w:sz w:val="20"/>
                <w:szCs w:val="20"/>
              </w:rPr>
              <w:t>.</w:t>
            </w:r>
          </w:p>
          <w:p w:rsidR="00CD2F67" w:rsidRPr="005D39DB" w:rsidRDefault="00CD2F67" w:rsidP="00CD2F67">
            <w:pPr>
              <w:contextualSpacing/>
              <w:jc w:val="center"/>
              <w:rPr>
                <w:bCs/>
                <w:sz w:val="20"/>
                <w:szCs w:val="20"/>
                <w:u w:val="single"/>
              </w:rPr>
            </w:pPr>
          </w:p>
        </w:tc>
      </w:tr>
      <w:tr w:rsidR="00CD2F67" w:rsidRPr="005D39DB" w:rsidTr="00CD2F67">
        <w:trPr>
          <w:trHeight w:val="894"/>
        </w:trPr>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lastRenderedPageBreak/>
              <w:t>1</w:t>
            </w:r>
            <w:r w:rsidRPr="005D39DB">
              <w:rPr>
                <w:sz w:val="20"/>
                <w:szCs w:val="20"/>
              </w:rPr>
              <w:t>4</w:t>
            </w:r>
          </w:p>
        </w:tc>
        <w:tc>
          <w:tcPr>
            <w:tcW w:w="1778" w:type="dxa"/>
            <w:gridSpan w:val="2"/>
          </w:tcPr>
          <w:p w:rsidR="00CD2F67" w:rsidRPr="005D39DB" w:rsidRDefault="00CD2F67" w:rsidP="00CD2F67">
            <w:pPr>
              <w:tabs>
                <w:tab w:val="left" w:pos="1276"/>
              </w:tabs>
              <w:spacing w:before="10"/>
              <w:ind w:right="5"/>
              <w:contextualSpacing/>
              <w:rPr>
                <w:sz w:val="20"/>
                <w:szCs w:val="20"/>
              </w:rPr>
            </w:pPr>
            <w:r w:rsidRPr="005D39DB">
              <w:rPr>
                <w:sz w:val="20"/>
                <w:szCs w:val="20"/>
              </w:rPr>
              <w:t>Определение подобных треугольников Первый признак подобия треугольников</w:t>
            </w:r>
          </w:p>
        </w:tc>
        <w:tc>
          <w:tcPr>
            <w:tcW w:w="636" w:type="dxa"/>
          </w:tcPr>
          <w:p w:rsidR="00CD2F67" w:rsidRPr="005D39DB" w:rsidRDefault="00CD2F67" w:rsidP="00CD2F67">
            <w:pPr>
              <w:pStyle w:val="aa"/>
              <w:contextualSpacing/>
              <w:jc w:val="center"/>
              <w:rPr>
                <w:sz w:val="20"/>
                <w:szCs w:val="20"/>
              </w:rPr>
            </w:pPr>
            <w:r w:rsidRPr="005D39DB">
              <w:rPr>
                <w:sz w:val="20"/>
                <w:szCs w:val="20"/>
              </w:rPr>
              <w:t>1</w:t>
            </w:r>
          </w:p>
        </w:tc>
        <w:tc>
          <w:tcPr>
            <w:tcW w:w="812" w:type="dxa"/>
          </w:tcPr>
          <w:p w:rsidR="00CD2F67" w:rsidRPr="00751CCB" w:rsidRDefault="00751CCB" w:rsidP="00751CCB">
            <w:pPr>
              <w:rPr>
                <w:sz w:val="20"/>
                <w:szCs w:val="20"/>
              </w:rPr>
            </w:pPr>
            <w:r w:rsidRPr="00751CCB">
              <w:rPr>
                <w:sz w:val="20"/>
                <w:szCs w:val="20"/>
              </w:rPr>
              <w:t xml:space="preserve">14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Объяснительно-иллюстративная. Рассказ, работа с книгой, демонстрация.</w:t>
            </w:r>
            <w:r w:rsidRPr="005D39DB">
              <w:rPr>
                <w:sz w:val="20"/>
                <w:szCs w:val="20"/>
              </w:rPr>
              <w:br/>
              <w:t xml:space="preserve">Презентация в среде </w:t>
            </w:r>
            <w:r w:rsidRPr="005D39DB">
              <w:rPr>
                <w:sz w:val="20"/>
                <w:szCs w:val="20"/>
                <w:lang w:val="en-US"/>
              </w:rPr>
              <w:t>PowerPoint</w:t>
            </w:r>
          </w:p>
        </w:tc>
        <w:tc>
          <w:tcPr>
            <w:tcW w:w="2659" w:type="dxa"/>
            <w:vMerge w:val="restart"/>
          </w:tcPr>
          <w:p w:rsidR="00CD2F67" w:rsidRPr="005D39DB" w:rsidRDefault="00CD2F67" w:rsidP="00CD2F67">
            <w:pPr>
              <w:pStyle w:val="7"/>
              <w:shd w:val="clear" w:color="auto" w:fill="auto"/>
              <w:spacing w:after="0" w:line="240" w:lineRule="auto"/>
              <w:ind w:firstLine="34"/>
              <w:jc w:val="both"/>
              <w:rPr>
                <w:rFonts w:ascii="Times New Roman" w:hAnsi="Times New Roman" w:cs="Times New Roman"/>
                <w:sz w:val="20"/>
                <w:szCs w:val="20"/>
              </w:rPr>
            </w:pPr>
            <w:r w:rsidRPr="005D39DB">
              <w:rPr>
                <w:rStyle w:val="af5"/>
                <w:rFonts w:ascii="Times New Roman" w:hAnsi="Times New Roman" w:cs="Times New Roman"/>
                <w:sz w:val="20"/>
                <w:szCs w:val="20"/>
              </w:rPr>
              <w:t>Объяснять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иллюстрировать</w:t>
            </w:r>
            <w:r w:rsidRPr="005D39DB">
              <w:rPr>
                <w:rFonts w:ascii="Times New Roman" w:hAnsi="Times New Roman" w:cs="Times New Roman"/>
                <w:sz w:val="20"/>
                <w:szCs w:val="20"/>
              </w:rPr>
              <w:t xml:space="preserve"> понятия </w:t>
            </w:r>
            <w:r w:rsidRPr="005D39DB">
              <w:rPr>
                <w:rFonts w:ascii="Times New Roman" w:hAnsi="Times New Roman" w:cs="Times New Roman"/>
                <w:bCs/>
                <w:sz w:val="20"/>
                <w:szCs w:val="20"/>
              </w:rPr>
              <w:t>пропорциональности отрезков</w:t>
            </w:r>
            <w:proofErr w:type="gramStart"/>
            <w:r w:rsidRPr="005D39DB">
              <w:rPr>
                <w:rFonts w:ascii="Times New Roman" w:hAnsi="Times New Roman" w:cs="Times New Roman"/>
                <w:bCs/>
                <w:sz w:val="20"/>
                <w:szCs w:val="20"/>
              </w:rPr>
              <w:t>.</w:t>
            </w:r>
            <w:proofErr w:type="gramEnd"/>
            <w:r w:rsidRPr="005D39DB">
              <w:rPr>
                <w:rFonts w:ascii="Times New Roman" w:hAnsi="Times New Roman" w:cs="Times New Roman"/>
                <w:bCs/>
                <w:sz w:val="20"/>
                <w:szCs w:val="20"/>
              </w:rPr>
              <w:t xml:space="preserve"> </w:t>
            </w:r>
            <w:r w:rsidRPr="005D39DB">
              <w:rPr>
                <w:rFonts w:ascii="Times New Roman" w:hAnsi="Times New Roman" w:cs="Times New Roman"/>
                <w:sz w:val="20"/>
                <w:szCs w:val="20"/>
              </w:rPr>
              <w:t xml:space="preserve">  </w:t>
            </w:r>
            <w:proofErr w:type="gramStart"/>
            <w:r w:rsidRPr="005D39DB">
              <w:rPr>
                <w:rFonts w:ascii="Times New Roman" w:hAnsi="Times New Roman" w:cs="Times New Roman"/>
                <w:sz w:val="20"/>
                <w:szCs w:val="20"/>
              </w:rPr>
              <w:t>п</w:t>
            </w:r>
            <w:proofErr w:type="gramEnd"/>
            <w:r w:rsidRPr="005D39DB">
              <w:rPr>
                <w:rFonts w:ascii="Times New Roman" w:hAnsi="Times New Roman" w:cs="Times New Roman"/>
                <w:sz w:val="20"/>
                <w:szCs w:val="20"/>
              </w:rPr>
              <w:t>одобия фигур.</w:t>
            </w:r>
            <w:r w:rsidRPr="005D39DB">
              <w:rPr>
                <w:rStyle w:val="af5"/>
                <w:rFonts w:ascii="Times New Roman" w:hAnsi="Times New Roman" w:cs="Times New Roman"/>
                <w:sz w:val="20"/>
                <w:szCs w:val="20"/>
              </w:rPr>
              <w:t xml:space="preserve"> </w:t>
            </w:r>
            <w:proofErr w:type="spellStart"/>
            <w:r w:rsidRPr="005D39DB">
              <w:rPr>
                <w:rStyle w:val="af5"/>
                <w:rFonts w:ascii="Times New Roman" w:hAnsi="Times New Roman" w:cs="Times New Roman"/>
                <w:sz w:val="20"/>
                <w:szCs w:val="20"/>
              </w:rPr>
              <w:t>Формулировать</w:t>
            </w:r>
            <w:r w:rsidRPr="005D39DB">
              <w:rPr>
                <w:rFonts w:ascii="Times New Roman" w:hAnsi="Times New Roman" w:cs="Times New Roman"/>
                <w:sz w:val="20"/>
                <w:szCs w:val="20"/>
              </w:rPr>
              <w:t>определения</w:t>
            </w:r>
            <w:proofErr w:type="spellEnd"/>
            <w:r w:rsidRPr="005D39DB">
              <w:rPr>
                <w:rFonts w:ascii="Times New Roman" w:hAnsi="Times New Roman" w:cs="Times New Roman"/>
                <w:sz w:val="20"/>
                <w:szCs w:val="20"/>
              </w:rPr>
              <w:t xml:space="preserve"> подобных треугольников и коэффициента подобия.</w:t>
            </w:r>
          </w:p>
          <w:p w:rsidR="00CD2F67" w:rsidRPr="005D39DB" w:rsidRDefault="00CD2F67" w:rsidP="00CD2F67">
            <w:pPr>
              <w:pStyle w:val="7"/>
              <w:shd w:val="clear" w:color="auto" w:fill="auto"/>
              <w:spacing w:after="0" w:line="240" w:lineRule="auto"/>
              <w:ind w:firstLine="34"/>
              <w:jc w:val="both"/>
              <w:rPr>
                <w:rFonts w:ascii="Times New Roman" w:hAnsi="Times New Roman" w:cs="Times New Roman"/>
                <w:sz w:val="20"/>
                <w:szCs w:val="20"/>
              </w:rPr>
            </w:pPr>
            <w:r w:rsidRPr="005D39DB">
              <w:rPr>
                <w:rStyle w:val="af5"/>
                <w:rFonts w:ascii="Times New Roman" w:hAnsi="Times New Roman" w:cs="Times New Roman"/>
                <w:sz w:val="20"/>
                <w:szCs w:val="20"/>
              </w:rPr>
              <w:t>Формулировать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доказывать</w:t>
            </w:r>
            <w:r w:rsidRPr="005D39DB">
              <w:rPr>
                <w:rFonts w:ascii="Times New Roman" w:hAnsi="Times New Roman" w:cs="Times New Roman"/>
                <w:sz w:val="20"/>
                <w:szCs w:val="20"/>
              </w:rPr>
              <w:t xml:space="preserve"> теоремы об отношении площадей и периметров подобных </w:t>
            </w:r>
            <w:r w:rsidRPr="005D39DB">
              <w:rPr>
                <w:rStyle w:val="af5"/>
                <w:rFonts w:ascii="Times New Roman" w:hAnsi="Times New Roman" w:cs="Times New Roman"/>
                <w:sz w:val="20"/>
                <w:szCs w:val="20"/>
              </w:rPr>
              <w:t>Объяснять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иллюстрировать</w:t>
            </w:r>
            <w:r w:rsidRPr="005D39DB">
              <w:rPr>
                <w:rFonts w:ascii="Times New Roman" w:hAnsi="Times New Roman" w:cs="Times New Roman"/>
                <w:sz w:val="20"/>
                <w:szCs w:val="20"/>
              </w:rPr>
              <w:t xml:space="preserve"> понятия </w:t>
            </w:r>
            <w:r w:rsidRPr="005D39DB">
              <w:rPr>
                <w:rFonts w:ascii="Times New Roman" w:hAnsi="Times New Roman" w:cs="Times New Roman"/>
                <w:bCs/>
                <w:sz w:val="20"/>
                <w:szCs w:val="20"/>
              </w:rPr>
              <w:t>пропорциональности отрезков</w:t>
            </w:r>
            <w:proofErr w:type="gramStart"/>
            <w:r w:rsidRPr="005D39DB">
              <w:rPr>
                <w:rFonts w:ascii="Times New Roman" w:hAnsi="Times New Roman" w:cs="Times New Roman"/>
                <w:bCs/>
                <w:sz w:val="20"/>
                <w:szCs w:val="20"/>
              </w:rPr>
              <w:t>.</w:t>
            </w:r>
            <w:proofErr w:type="gramEnd"/>
            <w:r w:rsidRPr="005D39DB">
              <w:rPr>
                <w:rFonts w:ascii="Times New Roman" w:hAnsi="Times New Roman" w:cs="Times New Roman"/>
                <w:bCs/>
                <w:sz w:val="20"/>
                <w:szCs w:val="20"/>
              </w:rPr>
              <w:t xml:space="preserve"> </w:t>
            </w:r>
            <w:r w:rsidRPr="005D39DB">
              <w:rPr>
                <w:rFonts w:ascii="Times New Roman" w:hAnsi="Times New Roman" w:cs="Times New Roman"/>
                <w:sz w:val="20"/>
                <w:szCs w:val="20"/>
              </w:rPr>
              <w:t xml:space="preserve">  </w:t>
            </w:r>
            <w:proofErr w:type="gramStart"/>
            <w:r w:rsidRPr="005D39DB">
              <w:rPr>
                <w:rFonts w:ascii="Times New Roman" w:hAnsi="Times New Roman" w:cs="Times New Roman"/>
                <w:sz w:val="20"/>
                <w:szCs w:val="20"/>
              </w:rPr>
              <w:t>п</w:t>
            </w:r>
            <w:proofErr w:type="gramEnd"/>
            <w:r w:rsidRPr="005D39DB">
              <w:rPr>
                <w:rFonts w:ascii="Times New Roman" w:hAnsi="Times New Roman" w:cs="Times New Roman"/>
                <w:sz w:val="20"/>
                <w:szCs w:val="20"/>
              </w:rPr>
              <w:t>одобия фигур.</w:t>
            </w:r>
            <w:r w:rsidRPr="005D39DB">
              <w:rPr>
                <w:rStyle w:val="af5"/>
                <w:rFonts w:ascii="Times New Roman" w:hAnsi="Times New Roman" w:cs="Times New Roman"/>
                <w:sz w:val="20"/>
                <w:szCs w:val="20"/>
              </w:rPr>
              <w:t xml:space="preserve"> Формулировать</w:t>
            </w:r>
            <w:r>
              <w:rPr>
                <w:rStyle w:val="af5"/>
                <w:rFonts w:ascii="Times New Roman" w:hAnsi="Times New Roman" w:cs="Times New Roman"/>
                <w:sz w:val="20"/>
                <w:szCs w:val="20"/>
              </w:rPr>
              <w:t xml:space="preserve"> </w:t>
            </w:r>
            <w:r w:rsidRPr="005D39DB">
              <w:rPr>
                <w:rFonts w:ascii="Times New Roman" w:hAnsi="Times New Roman" w:cs="Times New Roman"/>
                <w:sz w:val="20"/>
                <w:szCs w:val="20"/>
              </w:rPr>
              <w:t>определения подобных треугольников и коэффициента подобия.</w:t>
            </w:r>
          </w:p>
          <w:p w:rsidR="00CD2F67" w:rsidRPr="005D39DB" w:rsidRDefault="00CD2F67" w:rsidP="00CD2F67">
            <w:pPr>
              <w:pStyle w:val="7"/>
              <w:shd w:val="clear" w:color="auto" w:fill="auto"/>
              <w:spacing w:after="0" w:line="240" w:lineRule="auto"/>
              <w:ind w:firstLine="34"/>
              <w:jc w:val="both"/>
              <w:rPr>
                <w:rFonts w:ascii="Times New Roman" w:hAnsi="Times New Roman" w:cs="Times New Roman"/>
                <w:sz w:val="20"/>
                <w:szCs w:val="20"/>
              </w:rPr>
            </w:pPr>
            <w:r w:rsidRPr="005D39DB">
              <w:rPr>
                <w:rStyle w:val="af5"/>
                <w:rFonts w:ascii="Times New Roman" w:hAnsi="Times New Roman" w:cs="Times New Roman"/>
                <w:sz w:val="20"/>
                <w:szCs w:val="20"/>
              </w:rPr>
              <w:t>Формулировать</w:t>
            </w:r>
            <w:r w:rsidRPr="005D39DB">
              <w:rPr>
                <w:rFonts w:ascii="Times New Roman" w:hAnsi="Times New Roman" w:cs="Times New Roman"/>
                <w:sz w:val="20"/>
                <w:szCs w:val="20"/>
              </w:rPr>
              <w:t xml:space="preserve"> и</w:t>
            </w:r>
            <w:r w:rsidRPr="005D39DB">
              <w:rPr>
                <w:rStyle w:val="af5"/>
                <w:rFonts w:ascii="Times New Roman" w:hAnsi="Times New Roman" w:cs="Times New Roman"/>
                <w:sz w:val="20"/>
                <w:szCs w:val="20"/>
              </w:rPr>
              <w:t xml:space="preserve"> доказывать</w:t>
            </w:r>
            <w:r w:rsidRPr="005D39DB">
              <w:rPr>
                <w:rFonts w:ascii="Times New Roman" w:hAnsi="Times New Roman" w:cs="Times New Roman"/>
                <w:sz w:val="20"/>
                <w:szCs w:val="20"/>
              </w:rPr>
              <w:t xml:space="preserve"> теоремы об отношении площадей и периметров подобных треугольников,  о признаках подобия треугольников. </w:t>
            </w:r>
          </w:p>
          <w:p w:rsidR="00CD2F67" w:rsidRPr="005D39DB" w:rsidRDefault="00CD2F67" w:rsidP="00CD2F67">
            <w:pPr>
              <w:pStyle w:val="7"/>
              <w:shd w:val="clear" w:color="auto" w:fill="auto"/>
              <w:spacing w:after="0" w:line="240" w:lineRule="auto"/>
              <w:ind w:firstLine="34"/>
              <w:jc w:val="both"/>
              <w:rPr>
                <w:rFonts w:ascii="Times New Roman" w:hAnsi="Times New Roman" w:cs="Times New Roman"/>
                <w:bCs/>
                <w:sz w:val="20"/>
                <w:szCs w:val="20"/>
              </w:rPr>
            </w:pPr>
            <w:r w:rsidRPr="005D39DB">
              <w:rPr>
                <w:rFonts w:ascii="Times New Roman" w:hAnsi="Times New Roman" w:cs="Times New Roman"/>
                <w:b/>
                <w:bCs/>
                <w:sz w:val="20"/>
                <w:szCs w:val="20"/>
              </w:rPr>
              <w:t>Решать</w:t>
            </w:r>
            <w:r w:rsidRPr="005D39DB">
              <w:rPr>
                <w:rFonts w:ascii="Times New Roman" w:hAnsi="Times New Roman" w:cs="Times New Roman"/>
                <w:bCs/>
                <w:sz w:val="20"/>
                <w:szCs w:val="20"/>
              </w:rPr>
              <w:t xml:space="preserve"> задачи, связанные с подобием треугольников.</w:t>
            </w:r>
          </w:p>
          <w:p w:rsidR="00CD2F67" w:rsidRPr="005D39DB" w:rsidRDefault="00CD2F67" w:rsidP="00CD2F67">
            <w:pPr>
              <w:pStyle w:val="7"/>
              <w:shd w:val="clear" w:color="auto" w:fill="auto"/>
              <w:spacing w:after="0" w:line="240" w:lineRule="auto"/>
              <w:ind w:firstLine="34"/>
              <w:jc w:val="both"/>
              <w:rPr>
                <w:rFonts w:ascii="Times New Roman" w:hAnsi="Times New Roman" w:cs="Times New Roman"/>
                <w:sz w:val="20"/>
                <w:szCs w:val="20"/>
              </w:rPr>
            </w:pPr>
            <w:r w:rsidRPr="005D39DB">
              <w:rPr>
                <w:rStyle w:val="af5"/>
                <w:rFonts w:ascii="Times New Roman" w:hAnsi="Times New Roman" w:cs="Times New Roman"/>
                <w:sz w:val="20"/>
                <w:szCs w:val="20"/>
              </w:rPr>
              <w:t>Использовать</w:t>
            </w:r>
            <w:r w:rsidRPr="005D39DB">
              <w:rPr>
                <w:rFonts w:ascii="Times New Roman" w:hAnsi="Times New Roman" w:cs="Times New Roman"/>
                <w:sz w:val="20"/>
                <w:szCs w:val="20"/>
              </w:rPr>
              <w:t xml:space="preserve"> формулы для обос</w:t>
            </w:r>
            <w:r w:rsidRPr="005D39DB">
              <w:rPr>
                <w:rFonts w:ascii="Times New Roman" w:hAnsi="Times New Roman" w:cs="Times New Roman"/>
                <w:sz w:val="20"/>
                <w:szCs w:val="20"/>
              </w:rPr>
              <w:softHyphen/>
              <w:t xml:space="preserve">нования доказательных рассуждений в ходе решения. </w:t>
            </w:r>
            <w:r w:rsidRPr="005D39DB">
              <w:rPr>
                <w:rStyle w:val="af5"/>
                <w:rFonts w:ascii="Times New Roman" w:hAnsi="Times New Roman" w:cs="Times New Roman"/>
                <w:sz w:val="20"/>
                <w:szCs w:val="20"/>
              </w:rPr>
              <w:t>Интерпретировать</w:t>
            </w:r>
            <w:r w:rsidRPr="005D39DB">
              <w:rPr>
                <w:rFonts w:ascii="Times New Roman" w:hAnsi="Times New Roman" w:cs="Times New Roman"/>
                <w:sz w:val="20"/>
                <w:szCs w:val="20"/>
              </w:rPr>
              <w:t xml:space="preserve"> полученный результат и</w:t>
            </w:r>
            <w:r w:rsidRPr="005D39DB">
              <w:rPr>
                <w:rStyle w:val="af5"/>
                <w:rFonts w:ascii="Times New Roman" w:hAnsi="Times New Roman" w:cs="Times New Roman"/>
                <w:sz w:val="20"/>
                <w:szCs w:val="20"/>
              </w:rPr>
              <w:t xml:space="preserve"> сопостав</w:t>
            </w:r>
            <w:r w:rsidRPr="005D39DB">
              <w:rPr>
                <w:rStyle w:val="af5"/>
                <w:rFonts w:ascii="Times New Roman" w:hAnsi="Times New Roman" w:cs="Times New Roman"/>
                <w:sz w:val="20"/>
                <w:szCs w:val="20"/>
              </w:rPr>
              <w:softHyphen/>
              <w:t>лять</w:t>
            </w:r>
            <w:r w:rsidRPr="005D39DB">
              <w:rPr>
                <w:rFonts w:ascii="Times New Roman" w:hAnsi="Times New Roman" w:cs="Times New Roman"/>
                <w:sz w:val="20"/>
                <w:szCs w:val="20"/>
              </w:rPr>
              <w:t xml:space="preserve"> его с условием задачи</w:t>
            </w:r>
          </w:p>
          <w:p w:rsidR="00CD2F67" w:rsidRPr="005D39DB" w:rsidRDefault="00CD2F67" w:rsidP="00CD2F67">
            <w:pPr>
              <w:rPr>
                <w:sz w:val="20"/>
                <w:szCs w:val="20"/>
              </w:rPr>
            </w:pPr>
          </w:p>
        </w:tc>
        <w:tc>
          <w:tcPr>
            <w:tcW w:w="2553" w:type="dxa"/>
            <w:vMerge w:val="restart"/>
          </w:tcPr>
          <w:p w:rsidR="00CD2F67" w:rsidRPr="005D39DB" w:rsidRDefault="00CD2F67" w:rsidP="00CD2F67">
            <w:pPr>
              <w:rPr>
                <w:sz w:val="20"/>
                <w:szCs w:val="20"/>
              </w:rPr>
            </w:pPr>
            <w:r w:rsidRPr="005D39DB">
              <w:rPr>
                <w:b/>
                <w:sz w:val="20"/>
                <w:szCs w:val="20"/>
              </w:rPr>
              <w:t>Регулятивные:</w:t>
            </w:r>
          </w:p>
          <w:p w:rsidR="00CD2F67" w:rsidRPr="005D39DB" w:rsidRDefault="00CD2F67" w:rsidP="00CD2F67">
            <w:pPr>
              <w:jc w:val="both"/>
              <w:rPr>
                <w:sz w:val="20"/>
                <w:szCs w:val="20"/>
              </w:rPr>
            </w:pPr>
            <w:r w:rsidRPr="005D39DB">
              <w:rPr>
                <w:sz w:val="20"/>
                <w:szCs w:val="20"/>
              </w:rPr>
              <w:t>различать способ и результат действия.</w:t>
            </w:r>
          </w:p>
          <w:p w:rsidR="00CD2F67" w:rsidRPr="005D39DB" w:rsidRDefault="00CD2F67" w:rsidP="00CD2F67">
            <w:pPr>
              <w:rPr>
                <w:sz w:val="20"/>
                <w:szCs w:val="20"/>
              </w:rPr>
            </w:pPr>
            <w:r w:rsidRPr="005D39DB">
              <w:rPr>
                <w:b/>
                <w:sz w:val="20"/>
                <w:szCs w:val="20"/>
              </w:rPr>
              <w:t>Познавательные:</w:t>
            </w:r>
          </w:p>
          <w:p w:rsidR="00CD2F67" w:rsidRPr="005D39DB" w:rsidRDefault="00CD2F67" w:rsidP="00CD2F67">
            <w:pPr>
              <w:jc w:val="both"/>
              <w:rPr>
                <w:sz w:val="20"/>
                <w:szCs w:val="20"/>
              </w:rPr>
            </w:pPr>
            <w:r w:rsidRPr="005D39DB">
              <w:rPr>
                <w:sz w:val="20"/>
                <w:szCs w:val="20"/>
              </w:rPr>
              <w:t>владеть общим приемом решения задачи.</w:t>
            </w:r>
          </w:p>
          <w:p w:rsidR="00CD2F67" w:rsidRPr="005D39DB" w:rsidRDefault="00CD2F67" w:rsidP="00CD2F67">
            <w:pPr>
              <w:rPr>
                <w:sz w:val="20"/>
                <w:szCs w:val="20"/>
              </w:rPr>
            </w:pPr>
            <w:proofErr w:type="gramStart"/>
            <w:r w:rsidRPr="005D39DB">
              <w:rPr>
                <w:b/>
                <w:sz w:val="20"/>
                <w:szCs w:val="20"/>
              </w:rPr>
              <w:t>Коммуникативные:</w:t>
            </w:r>
            <w:r w:rsidRPr="005D39DB">
              <w:rPr>
                <w:sz w:val="20"/>
                <w:szCs w:val="20"/>
              </w:rPr>
              <w:t xml:space="preserve"> договариваться и приходить к общему решению в совместной деятельности, в том числе </w:t>
            </w:r>
            <w:r w:rsidRPr="005D39DB">
              <w:rPr>
                <w:b/>
                <w:sz w:val="20"/>
                <w:szCs w:val="20"/>
              </w:rPr>
              <w:t>Регулятивные:</w:t>
            </w:r>
            <w:proofErr w:type="gramEnd"/>
          </w:p>
          <w:p w:rsidR="00CD2F67" w:rsidRPr="005D39DB" w:rsidRDefault="00CD2F67" w:rsidP="00CD2F67">
            <w:pPr>
              <w:jc w:val="both"/>
              <w:rPr>
                <w:sz w:val="20"/>
                <w:szCs w:val="20"/>
              </w:rPr>
            </w:pPr>
            <w:r w:rsidRPr="005D39DB">
              <w:rPr>
                <w:sz w:val="20"/>
                <w:szCs w:val="20"/>
              </w:rPr>
              <w:t>различать способ и результат действия.</w:t>
            </w:r>
          </w:p>
          <w:p w:rsidR="00CD2F67" w:rsidRPr="005D39DB" w:rsidRDefault="00CD2F67" w:rsidP="00CD2F67">
            <w:pPr>
              <w:rPr>
                <w:sz w:val="20"/>
                <w:szCs w:val="20"/>
              </w:rPr>
            </w:pPr>
            <w:r w:rsidRPr="005D39DB">
              <w:rPr>
                <w:b/>
                <w:sz w:val="20"/>
                <w:szCs w:val="20"/>
              </w:rPr>
              <w:t>Познавательные:</w:t>
            </w:r>
          </w:p>
          <w:p w:rsidR="00CD2F67" w:rsidRPr="005D39DB" w:rsidRDefault="00CD2F67" w:rsidP="00CD2F67">
            <w:pPr>
              <w:jc w:val="both"/>
              <w:rPr>
                <w:sz w:val="20"/>
                <w:szCs w:val="20"/>
              </w:rPr>
            </w:pPr>
            <w:r w:rsidRPr="005D39DB">
              <w:rPr>
                <w:sz w:val="20"/>
                <w:szCs w:val="20"/>
              </w:rPr>
              <w:t>владеть общим приемом решения задачи.</w:t>
            </w:r>
          </w:p>
          <w:p w:rsidR="00CD2F67" w:rsidRPr="005D39DB" w:rsidRDefault="00CD2F67" w:rsidP="00CD2F67">
            <w:pPr>
              <w:tabs>
                <w:tab w:val="left" w:pos="1276"/>
              </w:tabs>
              <w:spacing w:before="10"/>
              <w:ind w:right="5"/>
              <w:contextualSpacing/>
              <w:rPr>
                <w:sz w:val="20"/>
                <w:szCs w:val="20"/>
              </w:rPr>
            </w:pPr>
            <w:r w:rsidRPr="005D39DB">
              <w:rPr>
                <w:b/>
                <w:sz w:val="20"/>
                <w:szCs w:val="20"/>
              </w:rPr>
              <w:t>Коммуникативные:</w:t>
            </w:r>
            <w:r w:rsidRPr="005D39DB">
              <w:rPr>
                <w:sz w:val="20"/>
                <w:szCs w:val="20"/>
              </w:rPr>
              <w:t xml:space="preserve"> договариваться и приходить к общему решению в совместной деятельности, в том числе в ситуации столкновения интересов.</w:t>
            </w:r>
          </w:p>
          <w:p w:rsidR="00CD2F67" w:rsidRPr="005D39DB" w:rsidRDefault="00CD2F67" w:rsidP="00CD2F67">
            <w:pPr>
              <w:tabs>
                <w:tab w:val="left" w:pos="1276"/>
              </w:tabs>
              <w:spacing w:before="10"/>
              <w:ind w:right="5"/>
              <w:contextualSpacing/>
              <w:rPr>
                <w:sz w:val="20"/>
                <w:szCs w:val="20"/>
              </w:rPr>
            </w:pPr>
          </w:p>
        </w:tc>
        <w:tc>
          <w:tcPr>
            <w:tcW w:w="1268" w:type="dxa"/>
            <w:vMerge w:val="restart"/>
          </w:tcPr>
          <w:p w:rsidR="00CD2F67" w:rsidRPr="005D39DB" w:rsidRDefault="00CD2F67" w:rsidP="00CD2F67">
            <w:pPr>
              <w:rPr>
                <w:sz w:val="20"/>
                <w:szCs w:val="20"/>
              </w:rPr>
            </w:pPr>
            <w:proofErr w:type="gramStart"/>
            <w:r w:rsidRPr="00B97DA5">
              <w:rPr>
                <w:sz w:val="20"/>
                <w:szCs w:val="20"/>
              </w:rPr>
              <w:t xml:space="preserve">Формирование устойчивой мотивации к учению, устойчивого интереса к изучению нового, навыки работы по Формирование устойчивой мотивации к учению, устойчивого интереса к изучению нового, навыки работы по алгоритму; способность к эмоциональному восприятию математических объектов, задач, решений, рассуждений; умение ясно, точно, грамотно излагать </w:t>
            </w:r>
            <w:r w:rsidRPr="00B97DA5">
              <w:rPr>
                <w:sz w:val="20"/>
                <w:szCs w:val="20"/>
              </w:rPr>
              <w:lastRenderedPageBreak/>
              <w:t>свои мысли в устной и письменной речи, понимать смысл поставленной задачи</w:t>
            </w:r>
            <w:r>
              <w:rPr>
                <w:sz w:val="20"/>
                <w:szCs w:val="20"/>
              </w:rPr>
              <w:t>.</w:t>
            </w:r>
            <w:proofErr w:type="gramEnd"/>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lastRenderedPageBreak/>
              <w:t>Наблюдение учителем за освоением учащимися содержания обучения.</w:t>
            </w:r>
          </w:p>
        </w:tc>
        <w:tc>
          <w:tcPr>
            <w:tcW w:w="1277" w:type="dxa"/>
            <w:vAlign w:val="center"/>
          </w:tcPr>
          <w:p w:rsidR="00CD2F67" w:rsidRPr="00724AA3" w:rsidRDefault="00CD2F67" w:rsidP="00CD2F67">
            <w:pPr>
              <w:rPr>
                <w:color w:val="000000"/>
                <w:sz w:val="20"/>
                <w:szCs w:val="20"/>
              </w:rPr>
            </w:pPr>
            <w:r w:rsidRPr="00724AA3">
              <w:rPr>
                <w:color w:val="000000"/>
                <w:sz w:val="20"/>
                <w:szCs w:val="20"/>
              </w:rPr>
              <w:t>п.58, 59</w:t>
            </w:r>
            <w:proofErr w:type="gramStart"/>
            <w:r w:rsidRPr="00724AA3">
              <w:rPr>
                <w:color w:val="000000"/>
                <w:sz w:val="20"/>
                <w:szCs w:val="20"/>
              </w:rPr>
              <w:t xml:space="preserve"> П</w:t>
            </w:r>
            <w:proofErr w:type="gramEnd"/>
            <w:r w:rsidRPr="00724AA3">
              <w:rPr>
                <w:color w:val="000000"/>
                <w:sz w:val="20"/>
                <w:szCs w:val="20"/>
              </w:rPr>
              <w:t>исьменно: № 534(а), 536(а), 538, 542</w:t>
            </w:r>
          </w:p>
        </w:tc>
      </w:tr>
      <w:tr w:rsidR="00CD2F67" w:rsidRPr="005D39DB" w:rsidTr="00CD2F67">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t>15</w:t>
            </w:r>
          </w:p>
        </w:tc>
        <w:tc>
          <w:tcPr>
            <w:tcW w:w="1778" w:type="dxa"/>
            <w:gridSpan w:val="2"/>
          </w:tcPr>
          <w:p w:rsidR="00CD2F67" w:rsidRPr="005D39DB" w:rsidRDefault="00CD2F67" w:rsidP="00CD2F67">
            <w:pPr>
              <w:tabs>
                <w:tab w:val="left" w:pos="1276"/>
              </w:tabs>
              <w:spacing w:before="10"/>
              <w:ind w:right="5"/>
              <w:contextualSpacing/>
              <w:rPr>
                <w:sz w:val="20"/>
                <w:szCs w:val="20"/>
              </w:rPr>
            </w:pPr>
            <w:r w:rsidRPr="005D39DB">
              <w:rPr>
                <w:sz w:val="20"/>
                <w:szCs w:val="20"/>
              </w:rPr>
              <w:t xml:space="preserve">Второй </w:t>
            </w:r>
            <w:r>
              <w:rPr>
                <w:sz w:val="20"/>
                <w:szCs w:val="20"/>
              </w:rPr>
              <w:t xml:space="preserve"> и третий признак подобия</w:t>
            </w:r>
            <w:r w:rsidRPr="005D39DB">
              <w:rPr>
                <w:sz w:val="20"/>
                <w:szCs w:val="20"/>
              </w:rPr>
              <w:t xml:space="preserve"> треугольников</w:t>
            </w:r>
          </w:p>
        </w:tc>
        <w:tc>
          <w:tcPr>
            <w:tcW w:w="636" w:type="dxa"/>
          </w:tcPr>
          <w:p w:rsidR="00CD2F67" w:rsidRPr="005D39DB" w:rsidRDefault="00CD2F67" w:rsidP="00CD2F67">
            <w:pPr>
              <w:pStyle w:val="aa"/>
              <w:contextualSpacing/>
              <w:jc w:val="center"/>
              <w:rPr>
                <w:sz w:val="20"/>
                <w:szCs w:val="20"/>
              </w:rPr>
            </w:pPr>
            <w:r w:rsidRPr="005D39DB">
              <w:rPr>
                <w:sz w:val="20"/>
                <w:szCs w:val="20"/>
              </w:rPr>
              <w:t>1</w:t>
            </w:r>
          </w:p>
        </w:tc>
        <w:tc>
          <w:tcPr>
            <w:tcW w:w="812" w:type="dxa"/>
          </w:tcPr>
          <w:p w:rsidR="00CD2F67" w:rsidRPr="00751CCB" w:rsidRDefault="00751CCB" w:rsidP="00751CCB">
            <w:pPr>
              <w:rPr>
                <w:sz w:val="20"/>
                <w:szCs w:val="20"/>
              </w:rPr>
            </w:pPr>
            <w:r w:rsidRPr="00751CCB">
              <w:rPr>
                <w:sz w:val="20"/>
                <w:szCs w:val="20"/>
              </w:rPr>
              <w:t xml:space="preserve">15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Объяснительно-иллюстративная. Рассказ, работа с книгой, демонстрация.</w:t>
            </w:r>
            <w:r w:rsidRPr="005D39DB">
              <w:rPr>
                <w:sz w:val="20"/>
                <w:szCs w:val="20"/>
              </w:rPr>
              <w:br/>
              <w:t xml:space="preserve">Презентация в среде </w:t>
            </w:r>
            <w:r w:rsidRPr="005D39DB">
              <w:rPr>
                <w:sz w:val="20"/>
                <w:szCs w:val="20"/>
                <w:lang w:val="en-US"/>
              </w:rPr>
              <w:t>PowerPoint</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vAlign w:val="center"/>
          </w:tcPr>
          <w:p w:rsidR="00CD2F67" w:rsidRPr="00724AA3" w:rsidRDefault="00CD2F67" w:rsidP="00CD2F67">
            <w:pPr>
              <w:rPr>
                <w:color w:val="000000"/>
                <w:sz w:val="20"/>
                <w:szCs w:val="20"/>
              </w:rPr>
            </w:pPr>
            <w:r w:rsidRPr="00724AA3">
              <w:rPr>
                <w:color w:val="000000"/>
                <w:sz w:val="20"/>
                <w:szCs w:val="20"/>
              </w:rPr>
              <w:t>п.60, 61</w:t>
            </w:r>
            <w:proofErr w:type="gramStart"/>
            <w:r w:rsidRPr="00724AA3">
              <w:rPr>
                <w:color w:val="000000"/>
                <w:sz w:val="20"/>
                <w:szCs w:val="20"/>
              </w:rPr>
              <w:t xml:space="preserve"> П</w:t>
            </w:r>
            <w:proofErr w:type="gramEnd"/>
            <w:r w:rsidRPr="00724AA3">
              <w:rPr>
                <w:color w:val="000000"/>
                <w:sz w:val="20"/>
                <w:szCs w:val="20"/>
              </w:rPr>
              <w:t>исьменно: № 551(б), 555(б), 544</w:t>
            </w:r>
          </w:p>
        </w:tc>
      </w:tr>
      <w:tr w:rsidR="00CD2F67" w:rsidRPr="005D39DB" w:rsidTr="00CD2F67">
        <w:tc>
          <w:tcPr>
            <w:tcW w:w="425" w:type="dxa"/>
          </w:tcPr>
          <w:p w:rsidR="00CD2F67" w:rsidRPr="005D39DB" w:rsidRDefault="00CD2F67" w:rsidP="00CD2F67">
            <w:pPr>
              <w:tabs>
                <w:tab w:val="left" w:pos="1276"/>
              </w:tabs>
              <w:spacing w:before="10"/>
              <w:ind w:right="5"/>
              <w:contextualSpacing/>
              <w:rPr>
                <w:sz w:val="20"/>
                <w:szCs w:val="20"/>
              </w:rPr>
            </w:pPr>
            <w:r>
              <w:rPr>
                <w:sz w:val="20"/>
                <w:szCs w:val="20"/>
              </w:rPr>
              <w:t>16.</w:t>
            </w:r>
          </w:p>
        </w:tc>
        <w:tc>
          <w:tcPr>
            <w:tcW w:w="1778" w:type="dxa"/>
            <w:gridSpan w:val="2"/>
          </w:tcPr>
          <w:p w:rsidR="00CD2F67" w:rsidRPr="005D39DB" w:rsidRDefault="00CD2F67" w:rsidP="00CD2F67">
            <w:pPr>
              <w:tabs>
                <w:tab w:val="left" w:pos="1276"/>
              </w:tabs>
              <w:spacing w:before="10"/>
              <w:ind w:right="5"/>
              <w:contextualSpacing/>
              <w:rPr>
                <w:sz w:val="20"/>
                <w:szCs w:val="20"/>
              </w:rPr>
            </w:pPr>
            <w:r w:rsidRPr="005D39DB">
              <w:rPr>
                <w:sz w:val="20"/>
                <w:szCs w:val="20"/>
              </w:rPr>
              <w:t>Решение задач на применение признаков подобия треугольников</w:t>
            </w:r>
          </w:p>
        </w:tc>
        <w:tc>
          <w:tcPr>
            <w:tcW w:w="636" w:type="dxa"/>
          </w:tcPr>
          <w:p w:rsidR="00CD2F67" w:rsidRPr="005D39DB" w:rsidRDefault="00CD2F67" w:rsidP="00CD2F67">
            <w:pPr>
              <w:pStyle w:val="aa"/>
              <w:contextualSpacing/>
              <w:jc w:val="center"/>
              <w:rPr>
                <w:sz w:val="20"/>
                <w:szCs w:val="20"/>
              </w:rPr>
            </w:pPr>
            <w:r>
              <w:rPr>
                <w:sz w:val="20"/>
                <w:szCs w:val="20"/>
              </w:rPr>
              <w:t>1</w:t>
            </w:r>
          </w:p>
        </w:tc>
        <w:tc>
          <w:tcPr>
            <w:tcW w:w="812" w:type="dxa"/>
          </w:tcPr>
          <w:p w:rsidR="00CD2F67" w:rsidRPr="00751CCB" w:rsidRDefault="00751CCB" w:rsidP="00CD2F67">
            <w:pPr>
              <w:rPr>
                <w:sz w:val="20"/>
                <w:szCs w:val="20"/>
              </w:rPr>
            </w:pPr>
            <w:r>
              <w:rPr>
                <w:sz w:val="20"/>
                <w:szCs w:val="20"/>
              </w:rPr>
              <w:t>16</w:t>
            </w:r>
            <w:r w:rsidRPr="00751CCB">
              <w:rPr>
                <w:sz w:val="20"/>
                <w:szCs w:val="20"/>
              </w:rPr>
              <w:t xml:space="preserve">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Практикум по решению задач</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Pr>
                <w:sz w:val="20"/>
                <w:szCs w:val="20"/>
              </w:rPr>
              <w:t>С</w:t>
            </w:r>
            <w:r w:rsidRPr="005D39DB">
              <w:rPr>
                <w:sz w:val="20"/>
                <w:szCs w:val="20"/>
              </w:rPr>
              <w:t xml:space="preserve">амопроверка, взаимопроверка, </w:t>
            </w:r>
            <w:r>
              <w:rPr>
                <w:sz w:val="20"/>
                <w:szCs w:val="20"/>
              </w:rPr>
              <w:t>тест</w:t>
            </w:r>
          </w:p>
        </w:tc>
        <w:tc>
          <w:tcPr>
            <w:tcW w:w="1277" w:type="dxa"/>
            <w:vAlign w:val="center"/>
          </w:tcPr>
          <w:p w:rsidR="00CD2F67" w:rsidRPr="00724AA3" w:rsidRDefault="00CD2F67" w:rsidP="00CD2F67">
            <w:pPr>
              <w:rPr>
                <w:color w:val="000000"/>
                <w:sz w:val="20"/>
                <w:szCs w:val="20"/>
              </w:rPr>
            </w:pPr>
            <w:r w:rsidRPr="00724AA3">
              <w:rPr>
                <w:color w:val="000000"/>
                <w:sz w:val="20"/>
                <w:szCs w:val="20"/>
              </w:rPr>
              <w:t>№535 -устно, Письменно: № 551(б), 555(б), 544</w:t>
            </w:r>
          </w:p>
        </w:tc>
      </w:tr>
      <w:tr w:rsidR="00CD2F67" w:rsidRPr="005D39DB" w:rsidTr="00CD2F67">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lastRenderedPageBreak/>
              <w:t>17</w:t>
            </w:r>
          </w:p>
        </w:tc>
        <w:tc>
          <w:tcPr>
            <w:tcW w:w="1778" w:type="dxa"/>
            <w:gridSpan w:val="2"/>
          </w:tcPr>
          <w:p w:rsidR="00CD2F67" w:rsidRPr="005D39DB" w:rsidRDefault="00CD2F67" w:rsidP="00CD2F67">
            <w:pPr>
              <w:tabs>
                <w:tab w:val="left" w:pos="1276"/>
              </w:tabs>
              <w:spacing w:before="10"/>
              <w:ind w:right="5"/>
              <w:contextualSpacing/>
              <w:rPr>
                <w:b/>
                <w:sz w:val="20"/>
                <w:szCs w:val="20"/>
              </w:rPr>
            </w:pPr>
            <w:r w:rsidRPr="005D39DB">
              <w:rPr>
                <w:b/>
                <w:sz w:val="20"/>
                <w:szCs w:val="20"/>
              </w:rPr>
              <w:t>Контрольная работа № 3 по теме «Подобные  треугольники»</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751CCB" w:rsidRDefault="00751CCB" w:rsidP="00CD2F67">
            <w:pPr>
              <w:rPr>
                <w:sz w:val="20"/>
                <w:szCs w:val="20"/>
              </w:rPr>
            </w:pPr>
            <w:r w:rsidRPr="00751CCB">
              <w:rPr>
                <w:sz w:val="20"/>
                <w:szCs w:val="20"/>
              </w:rPr>
              <w:t xml:space="preserve">17 </w:t>
            </w:r>
            <w:proofErr w:type="spellStart"/>
            <w:r w:rsidRPr="00751CCB">
              <w:rPr>
                <w:sz w:val="20"/>
                <w:szCs w:val="20"/>
              </w:rPr>
              <w:t>нед</w:t>
            </w:r>
            <w:proofErr w:type="spellEnd"/>
          </w:p>
        </w:tc>
        <w:tc>
          <w:tcPr>
            <w:tcW w:w="892" w:type="dxa"/>
            <w:gridSpan w:val="2"/>
            <w:tcBorders>
              <w:top w:val="nil"/>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Личностно-ориентированная педагогическая ситуация</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tcPr>
          <w:p w:rsidR="00CD2F67" w:rsidRPr="005D39DB" w:rsidRDefault="00CD2F67" w:rsidP="00CD2F67">
            <w:pPr>
              <w:pStyle w:val="aa"/>
              <w:contextualSpacing/>
              <w:rPr>
                <w:sz w:val="20"/>
                <w:szCs w:val="20"/>
              </w:rPr>
            </w:pPr>
            <w:r w:rsidRPr="005D39DB">
              <w:rPr>
                <w:sz w:val="20"/>
                <w:szCs w:val="20"/>
              </w:rPr>
              <w:t>Формирование навыков анализа, сопоставления, сравнения</w:t>
            </w:r>
          </w:p>
        </w:tc>
        <w:tc>
          <w:tcPr>
            <w:tcW w:w="1742" w:type="dxa"/>
          </w:tcPr>
          <w:p w:rsidR="00CD2F67" w:rsidRPr="005D39DB" w:rsidRDefault="00CD2F67" w:rsidP="00CD2F67">
            <w:pPr>
              <w:pStyle w:val="aa"/>
              <w:contextualSpacing/>
              <w:rPr>
                <w:sz w:val="20"/>
                <w:szCs w:val="20"/>
              </w:rPr>
            </w:pPr>
            <w:r>
              <w:rPr>
                <w:sz w:val="20"/>
                <w:szCs w:val="20"/>
              </w:rPr>
              <w:t>Контрольная работа.</w:t>
            </w:r>
          </w:p>
        </w:tc>
        <w:tc>
          <w:tcPr>
            <w:tcW w:w="1277" w:type="dxa"/>
            <w:vAlign w:val="center"/>
          </w:tcPr>
          <w:p w:rsidR="00CD2F67" w:rsidRPr="00724AA3" w:rsidRDefault="00CD2F67" w:rsidP="00CD2F67">
            <w:pPr>
              <w:rPr>
                <w:color w:val="000000"/>
                <w:sz w:val="20"/>
                <w:szCs w:val="20"/>
              </w:rPr>
            </w:pPr>
            <w:r w:rsidRPr="00724AA3">
              <w:rPr>
                <w:color w:val="000000"/>
                <w:sz w:val="20"/>
                <w:szCs w:val="20"/>
              </w:rPr>
              <w:t>Не задано</w:t>
            </w:r>
          </w:p>
        </w:tc>
      </w:tr>
      <w:tr w:rsidR="00CD2F67" w:rsidRPr="005D39DB" w:rsidTr="00CD2F67">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t>18</w:t>
            </w:r>
          </w:p>
        </w:tc>
        <w:tc>
          <w:tcPr>
            <w:tcW w:w="1778" w:type="dxa"/>
            <w:gridSpan w:val="2"/>
          </w:tcPr>
          <w:p w:rsidR="00CD2F67" w:rsidRPr="005D39DB" w:rsidRDefault="00CD2F67" w:rsidP="00CD2F67">
            <w:pPr>
              <w:tabs>
                <w:tab w:val="left" w:pos="1276"/>
              </w:tabs>
              <w:spacing w:before="10"/>
              <w:ind w:right="5"/>
              <w:contextualSpacing/>
              <w:rPr>
                <w:sz w:val="20"/>
                <w:szCs w:val="20"/>
              </w:rPr>
            </w:pPr>
            <w:r w:rsidRPr="005D39DB">
              <w:rPr>
                <w:sz w:val="20"/>
                <w:szCs w:val="20"/>
              </w:rPr>
              <w:t>Средняя линия треугольника. Свойство медиан треугольника.</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751CCB" w:rsidRDefault="00751CCB" w:rsidP="00CD2F67">
            <w:pPr>
              <w:rPr>
                <w:sz w:val="20"/>
                <w:szCs w:val="20"/>
              </w:rPr>
            </w:pPr>
            <w:r w:rsidRPr="00751CCB">
              <w:rPr>
                <w:sz w:val="20"/>
                <w:szCs w:val="20"/>
              </w:rPr>
              <w:t xml:space="preserve">18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Поисковая. Организация совместной учебной деятельности.</w:t>
            </w:r>
          </w:p>
        </w:tc>
        <w:tc>
          <w:tcPr>
            <w:tcW w:w="2659" w:type="dxa"/>
            <w:vMerge/>
          </w:tcPr>
          <w:p w:rsidR="00CD2F67" w:rsidRPr="005D39DB" w:rsidRDefault="00CD2F67" w:rsidP="00CD2F67">
            <w:pPr>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val="restart"/>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Pr>
                <w:sz w:val="20"/>
                <w:szCs w:val="20"/>
              </w:rPr>
              <w:t>С</w:t>
            </w:r>
            <w:r w:rsidRPr="005D39DB">
              <w:rPr>
                <w:sz w:val="20"/>
                <w:szCs w:val="20"/>
              </w:rPr>
              <w:t>амопроверка, самостоятельная работа.</w:t>
            </w:r>
          </w:p>
        </w:tc>
        <w:tc>
          <w:tcPr>
            <w:tcW w:w="1277" w:type="dxa"/>
            <w:vAlign w:val="center"/>
          </w:tcPr>
          <w:p w:rsidR="00CD2F67" w:rsidRPr="00B71C7A" w:rsidRDefault="00CD2F67" w:rsidP="00CD2F67">
            <w:pPr>
              <w:rPr>
                <w:color w:val="000000"/>
                <w:sz w:val="20"/>
                <w:szCs w:val="20"/>
              </w:rPr>
            </w:pPr>
            <w:r w:rsidRPr="00B71C7A">
              <w:rPr>
                <w:color w:val="000000"/>
                <w:sz w:val="20"/>
                <w:szCs w:val="20"/>
              </w:rPr>
              <w:t>п.64</w:t>
            </w:r>
            <w:r>
              <w:rPr>
                <w:color w:val="000000"/>
                <w:sz w:val="20"/>
                <w:szCs w:val="20"/>
              </w:rPr>
              <w:t xml:space="preserve"> -повторить№ 568, 569</w:t>
            </w:r>
          </w:p>
        </w:tc>
      </w:tr>
      <w:tr w:rsidR="00CD2F67" w:rsidRPr="005D39DB" w:rsidTr="00CD2F67">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t>19</w:t>
            </w:r>
          </w:p>
        </w:tc>
        <w:tc>
          <w:tcPr>
            <w:tcW w:w="1778" w:type="dxa"/>
            <w:gridSpan w:val="2"/>
          </w:tcPr>
          <w:p w:rsidR="00CD2F67" w:rsidRPr="005D39DB" w:rsidRDefault="00CD2F67" w:rsidP="00CD2F67">
            <w:pPr>
              <w:tabs>
                <w:tab w:val="left" w:pos="1276"/>
              </w:tabs>
              <w:spacing w:before="10"/>
              <w:ind w:right="5"/>
              <w:contextualSpacing/>
              <w:rPr>
                <w:sz w:val="20"/>
                <w:szCs w:val="20"/>
              </w:rPr>
            </w:pPr>
            <w:r w:rsidRPr="005D39DB">
              <w:rPr>
                <w:sz w:val="20"/>
                <w:szCs w:val="20"/>
              </w:rPr>
              <w:t>Пропорциональные отрезки в прямоугольном треугольнике</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751CCB" w:rsidRDefault="00751CCB" w:rsidP="00CD2F67">
            <w:pPr>
              <w:rPr>
                <w:sz w:val="20"/>
                <w:szCs w:val="20"/>
              </w:rPr>
            </w:pPr>
            <w:r w:rsidRPr="00751CCB">
              <w:rPr>
                <w:sz w:val="20"/>
                <w:szCs w:val="20"/>
              </w:rPr>
              <w:t xml:space="preserve">19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p>
        </w:tc>
        <w:tc>
          <w:tcPr>
            <w:tcW w:w="2659" w:type="dxa"/>
            <w:vMerge/>
          </w:tcPr>
          <w:p w:rsidR="00CD2F67" w:rsidRPr="005D39DB" w:rsidRDefault="00CD2F67" w:rsidP="00CD2F67">
            <w:pPr>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Pr>
                <w:sz w:val="20"/>
                <w:szCs w:val="20"/>
              </w:rPr>
              <w:t>С</w:t>
            </w:r>
            <w:r w:rsidRPr="005D39DB">
              <w:rPr>
                <w:sz w:val="20"/>
                <w:szCs w:val="20"/>
              </w:rPr>
              <w:t>амопроверка, самостоятельная работа</w:t>
            </w:r>
          </w:p>
        </w:tc>
        <w:tc>
          <w:tcPr>
            <w:tcW w:w="1277" w:type="dxa"/>
          </w:tcPr>
          <w:p w:rsidR="00CD2F67" w:rsidRPr="00356C28" w:rsidRDefault="00CD2F67" w:rsidP="00CD2F67">
            <w:pPr>
              <w:rPr>
                <w:color w:val="000000"/>
                <w:sz w:val="20"/>
                <w:szCs w:val="20"/>
              </w:rPr>
            </w:pPr>
            <w:r w:rsidRPr="00356C28">
              <w:rPr>
                <w:color w:val="000000"/>
                <w:sz w:val="20"/>
                <w:szCs w:val="20"/>
              </w:rPr>
              <w:t>№ 572(д), 575, 579, 577</w:t>
            </w:r>
            <w:r w:rsidRPr="00356C28">
              <w:rPr>
                <w:color w:val="000000"/>
                <w:sz w:val="20"/>
                <w:szCs w:val="20"/>
              </w:rPr>
              <w:br/>
            </w:r>
            <w:r w:rsidRPr="00356C28">
              <w:rPr>
                <w:color w:val="000000"/>
                <w:sz w:val="20"/>
                <w:szCs w:val="20"/>
              </w:rPr>
              <w:br/>
            </w:r>
          </w:p>
        </w:tc>
      </w:tr>
      <w:tr w:rsidR="00CD2F67" w:rsidRPr="005D39DB" w:rsidTr="00CD2F67">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t>20</w:t>
            </w:r>
          </w:p>
        </w:tc>
        <w:tc>
          <w:tcPr>
            <w:tcW w:w="1778" w:type="dxa"/>
            <w:gridSpan w:val="2"/>
          </w:tcPr>
          <w:p w:rsidR="00CD2F67" w:rsidRPr="005D39DB" w:rsidRDefault="00CD2F67" w:rsidP="00CD2F67">
            <w:pPr>
              <w:tabs>
                <w:tab w:val="left" w:pos="1276"/>
              </w:tabs>
              <w:spacing w:before="10"/>
              <w:ind w:right="5"/>
              <w:contextualSpacing/>
              <w:rPr>
                <w:sz w:val="20"/>
                <w:szCs w:val="20"/>
              </w:rPr>
            </w:pPr>
            <w:r w:rsidRPr="005D39DB">
              <w:rPr>
                <w:sz w:val="20"/>
                <w:szCs w:val="20"/>
              </w:rPr>
              <w:t>Соотношение между сторонами и углами прямоугольного треугольника</w:t>
            </w:r>
          </w:p>
        </w:tc>
        <w:tc>
          <w:tcPr>
            <w:tcW w:w="636" w:type="dxa"/>
          </w:tcPr>
          <w:p w:rsidR="00CD2F67" w:rsidRPr="005D39DB" w:rsidRDefault="00CD2F67" w:rsidP="00CD2F67">
            <w:pPr>
              <w:pStyle w:val="aa"/>
              <w:contextualSpacing/>
              <w:jc w:val="center"/>
              <w:rPr>
                <w:sz w:val="20"/>
                <w:szCs w:val="20"/>
              </w:rPr>
            </w:pPr>
            <w:r w:rsidRPr="005D39DB">
              <w:rPr>
                <w:sz w:val="20"/>
                <w:szCs w:val="20"/>
              </w:rPr>
              <w:t>1</w:t>
            </w:r>
          </w:p>
        </w:tc>
        <w:tc>
          <w:tcPr>
            <w:tcW w:w="812" w:type="dxa"/>
          </w:tcPr>
          <w:p w:rsidR="00CD2F67" w:rsidRPr="00751CCB" w:rsidRDefault="00751CCB" w:rsidP="00CD2F67">
            <w:pPr>
              <w:rPr>
                <w:sz w:val="20"/>
                <w:szCs w:val="20"/>
              </w:rPr>
            </w:pPr>
            <w:r w:rsidRPr="00751CCB">
              <w:rPr>
                <w:sz w:val="20"/>
                <w:szCs w:val="20"/>
              </w:rPr>
              <w:t xml:space="preserve">20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Практикум</w:t>
            </w:r>
            <w:r>
              <w:rPr>
                <w:sz w:val="20"/>
                <w:szCs w:val="20"/>
              </w:rPr>
              <w:t xml:space="preserve"> по решению задач</w:t>
            </w:r>
            <w:r w:rsidRPr="005D39DB">
              <w:rPr>
                <w:sz w:val="20"/>
                <w:szCs w:val="20"/>
              </w:rPr>
              <w:t>.</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tabs>
                <w:tab w:val="left" w:pos="1276"/>
              </w:tabs>
              <w:spacing w:before="10"/>
              <w:ind w:right="5"/>
              <w:contextualSpacing/>
              <w:rPr>
                <w:sz w:val="20"/>
                <w:szCs w:val="20"/>
              </w:rPr>
            </w:pPr>
          </w:p>
        </w:tc>
        <w:tc>
          <w:tcPr>
            <w:tcW w:w="1742" w:type="dxa"/>
          </w:tcPr>
          <w:p w:rsidR="00CD2F67" w:rsidRPr="005D39DB" w:rsidRDefault="00CD2F67" w:rsidP="00CD2F67">
            <w:pPr>
              <w:tabs>
                <w:tab w:val="left" w:pos="1276"/>
              </w:tabs>
              <w:spacing w:before="10"/>
              <w:ind w:right="5"/>
              <w:contextualSpacing/>
              <w:rPr>
                <w:sz w:val="20"/>
                <w:szCs w:val="20"/>
              </w:rPr>
            </w:pPr>
            <w:r>
              <w:rPr>
                <w:sz w:val="20"/>
                <w:szCs w:val="20"/>
              </w:rPr>
              <w:t>Устный опрос, тест</w:t>
            </w:r>
          </w:p>
        </w:tc>
        <w:tc>
          <w:tcPr>
            <w:tcW w:w="1277" w:type="dxa"/>
          </w:tcPr>
          <w:p w:rsidR="00CD2F67" w:rsidRPr="005D39DB" w:rsidRDefault="00CD2F67" w:rsidP="00CD2F67">
            <w:pPr>
              <w:tabs>
                <w:tab w:val="left" w:pos="1276"/>
              </w:tabs>
              <w:spacing w:before="10"/>
              <w:ind w:right="5"/>
              <w:contextualSpacing/>
              <w:rPr>
                <w:sz w:val="20"/>
                <w:szCs w:val="20"/>
              </w:rPr>
            </w:pPr>
            <w:r>
              <w:rPr>
                <w:sz w:val="20"/>
                <w:szCs w:val="20"/>
              </w:rPr>
              <w:t xml:space="preserve">Повторить </w:t>
            </w:r>
            <w:proofErr w:type="gramStart"/>
            <w:r>
              <w:rPr>
                <w:sz w:val="20"/>
                <w:szCs w:val="20"/>
              </w:rPr>
              <w:t>п</w:t>
            </w:r>
            <w:proofErr w:type="gramEnd"/>
            <w:r>
              <w:rPr>
                <w:sz w:val="20"/>
                <w:szCs w:val="20"/>
              </w:rPr>
              <w:t xml:space="preserve"> 63 – 67. № 559, 601, 602</w:t>
            </w:r>
          </w:p>
        </w:tc>
      </w:tr>
      <w:tr w:rsidR="00CD2F67" w:rsidRPr="005D39DB" w:rsidTr="00CD2F67">
        <w:tc>
          <w:tcPr>
            <w:tcW w:w="425" w:type="dxa"/>
          </w:tcPr>
          <w:p w:rsidR="00CD2F67" w:rsidRPr="005D39DB" w:rsidRDefault="00CD2F67" w:rsidP="00CD2F67">
            <w:pPr>
              <w:tabs>
                <w:tab w:val="left" w:pos="1276"/>
              </w:tabs>
              <w:spacing w:before="10"/>
              <w:ind w:right="5"/>
              <w:contextualSpacing/>
              <w:jc w:val="center"/>
              <w:rPr>
                <w:sz w:val="20"/>
                <w:szCs w:val="20"/>
              </w:rPr>
            </w:pPr>
            <w:r>
              <w:rPr>
                <w:sz w:val="20"/>
                <w:szCs w:val="20"/>
              </w:rPr>
              <w:t>21</w:t>
            </w:r>
          </w:p>
        </w:tc>
        <w:tc>
          <w:tcPr>
            <w:tcW w:w="1778" w:type="dxa"/>
            <w:gridSpan w:val="2"/>
          </w:tcPr>
          <w:p w:rsidR="00CD2F67" w:rsidRPr="005D39DB" w:rsidRDefault="00CD2F67" w:rsidP="00CD2F67">
            <w:pPr>
              <w:tabs>
                <w:tab w:val="left" w:pos="1276"/>
              </w:tabs>
              <w:spacing w:before="10"/>
              <w:ind w:right="5"/>
              <w:contextualSpacing/>
              <w:rPr>
                <w:b/>
                <w:sz w:val="20"/>
                <w:szCs w:val="20"/>
              </w:rPr>
            </w:pPr>
            <w:r w:rsidRPr="005D39DB">
              <w:rPr>
                <w:b/>
                <w:sz w:val="20"/>
                <w:szCs w:val="20"/>
              </w:rPr>
              <w:t>Контрольная работа №4 по теме «Подобные треугольники»</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12" w:type="dxa"/>
          </w:tcPr>
          <w:p w:rsidR="00CD2F67" w:rsidRPr="00751CCB" w:rsidRDefault="00751CCB" w:rsidP="00CD2F67">
            <w:pPr>
              <w:rPr>
                <w:sz w:val="20"/>
                <w:szCs w:val="20"/>
              </w:rPr>
            </w:pPr>
            <w:r w:rsidRPr="00751CCB">
              <w:rPr>
                <w:sz w:val="20"/>
                <w:szCs w:val="20"/>
              </w:rPr>
              <w:t xml:space="preserve">21 </w:t>
            </w:r>
            <w:proofErr w:type="spellStart"/>
            <w:r w:rsidRPr="00751CCB">
              <w:rPr>
                <w:sz w:val="20"/>
                <w:szCs w:val="20"/>
              </w:rPr>
              <w:t>нед</w:t>
            </w:r>
            <w:proofErr w:type="spellEnd"/>
          </w:p>
        </w:tc>
        <w:tc>
          <w:tcPr>
            <w:tcW w:w="892" w:type="dxa"/>
            <w:gridSpan w:val="2"/>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Личностно-ориентированная педагогическая ситуация</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tabs>
                <w:tab w:val="left" w:pos="1276"/>
              </w:tabs>
              <w:spacing w:before="10"/>
              <w:ind w:right="5"/>
              <w:contextualSpacing/>
              <w:rPr>
                <w:sz w:val="20"/>
                <w:szCs w:val="20"/>
              </w:rPr>
            </w:pPr>
          </w:p>
        </w:tc>
        <w:tc>
          <w:tcPr>
            <w:tcW w:w="1268" w:type="dxa"/>
            <w:vMerge/>
          </w:tcPr>
          <w:p w:rsidR="00CD2F67" w:rsidRPr="005D39DB" w:rsidRDefault="00CD2F67" w:rsidP="00CD2F67">
            <w:pPr>
              <w:pStyle w:val="aa"/>
              <w:contextualSpacing/>
              <w:rPr>
                <w:sz w:val="20"/>
                <w:szCs w:val="20"/>
              </w:rPr>
            </w:pPr>
          </w:p>
        </w:tc>
        <w:tc>
          <w:tcPr>
            <w:tcW w:w="1742" w:type="dxa"/>
          </w:tcPr>
          <w:p w:rsidR="00CD2F67" w:rsidRPr="005D39DB" w:rsidRDefault="00CD2F67" w:rsidP="00CD2F67">
            <w:pPr>
              <w:pStyle w:val="aa"/>
              <w:contextualSpacing/>
              <w:rPr>
                <w:sz w:val="20"/>
                <w:szCs w:val="20"/>
              </w:rPr>
            </w:pPr>
            <w:r>
              <w:rPr>
                <w:sz w:val="20"/>
                <w:szCs w:val="20"/>
              </w:rPr>
              <w:t>Контрольная работа</w:t>
            </w:r>
          </w:p>
        </w:tc>
        <w:tc>
          <w:tcPr>
            <w:tcW w:w="1277" w:type="dxa"/>
          </w:tcPr>
          <w:p w:rsidR="00CD2F67" w:rsidRPr="005D39DB" w:rsidRDefault="00CD2F67" w:rsidP="00CD2F67">
            <w:pPr>
              <w:pStyle w:val="aa"/>
              <w:contextualSpacing/>
              <w:rPr>
                <w:sz w:val="20"/>
                <w:szCs w:val="20"/>
              </w:rPr>
            </w:pPr>
            <w:r>
              <w:rPr>
                <w:sz w:val="20"/>
                <w:szCs w:val="20"/>
              </w:rPr>
              <w:t>Повторить главу 7</w:t>
            </w:r>
          </w:p>
        </w:tc>
      </w:tr>
      <w:tr w:rsidR="00CD2F67" w:rsidRPr="005D39DB" w:rsidTr="00CD2F67">
        <w:tc>
          <w:tcPr>
            <w:tcW w:w="16020" w:type="dxa"/>
            <w:gridSpan w:val="13"/>
          </w:tcPr>
          <w:p w:rsidR="00CD2F67" w:rsidRDefault="00CD2F67" w:rsidP="00CD2F67">
            <w:pPr>
              <w:tabs>
                <w:tab w:val="left" w:pos="7692"/>
              </w:tabs>
              <w:contextualSpacing/>
              <w:jc w:val="center"/>
              <w:rPr>
                <w:b/>
                <w:bCs/>
                <w:sz w:val="20"/>
                <w:szCs w:val="20"/>
                <w:u w:val="single"/>
              </w:rPr>
            </w:pPr>
          </w:p>
          <w:p w:rsidR="00CD2F67" w:rsidRDefault="00CD2F67" w:rsidP="00CD2F67">
            <w:pPr>
              <w:tabs>
                <w:tab w:val="left" w:pos="7692"/>
              </w:tabs>
              <w:contextualSpacing/>
              <w:jc w:val="center"/>
              <w:rPr>
                <w:b/>
                <w:bCs/>
                <w:sz w:val="20"/>
                <w:szCs w:val="20"/>
                <w:u w:val="single"/>
              </w:rPr>
            </w:pPr>
          </w:p>
          <w:p w:rsidR="00CD2F67" w:rsidRPr="004D778B" w:rsidRDefault="00CD2F67" w:rsidP="00CD2F67">
            <w:pPr>
              <w:tabs>
                <w:tab w:val="left" w:pos="7692"/>
              </w:tabs>
              <w:contextualSpacing/>
              <w:jc w:val="center"/>
              <w:rPr>
                <w:b/>
                <w:bCs/>
                <w:sz w:val="20"/>
                <w:szCs w:val="20"/>
              </w:rPr>
            </w:pPr>
            <w:r w:rsidRPr="004D778B">
              <w:rPr>
                <w:b/>
                <w:bCs/>
                <w:sz w:val="20"/>
                <w:szCs w:val="20"/>
                <w:u w:val="single"/>
              </w:rPr>
              <w:t>Глава 8:</w:t>
            </w:r>
            <w:r>
              <w:rPr>
                <w:b/>
                <w:bCs/>
                <w:sz w:val="20"/>
                <w:szCs w:val="20"/>
              </w:rPr>
              <w:t xml:space="preserve">  «Окружность» (7</w:t>
            </w:r>
            <w:r w:rsidRPr="004D778B">
              <w:rPr>
                <w:b/>
                <w:bCs/>
                <w:sz w:val="20"/>
                <w:szCs w:val="20"/>
              </w:rPr>
              <w:t>ч)</w:t>
            </w:r>
          </w:p>
          <w:p w:rsidR="00CD2F67" w:rsidRPr="005D39DB" w:rsidRDefault="00CD2F67" w:rsidP="00CD2F67">
            <w:pPr>
              <w:contextualSpacing/>
              <w:jc w:val="center"/>
              <w:rPr>
                <w:sz w:val="20"/>
                <w:szCs w:val="20"/>
              </w:rPr>
            </w:pPr>
            <w:r w:rsidRPr="005D39DB">
              <w:rPr>
                <w:bCs/>
                <w:sz w:val="20"/>
                <w:szCs w:val="20"/>
              </w:rPr>
              <w:t xml:space="preserve">Цель: </w:t>
            </w:r>
            <w:r w:rsidRPr="005D39DB">
              <w:rPr>
                <w:sz w:val="20"/>
                <w:szCs w:val="20"/>
              </w:rPr>
              <w:t>Рассмотреть различные случаи взаимного расположения прямой и окружности, ввести понятие касательной, рассмотреть её свойства и признак, а также свойство отрезков касательных, проведённых из одной точки.</w:t>
            </w:r>
          </w:p>
          <w:p w:rsidR="00CD2F67" w:rsidRPr="005D39DB" w:rsidRDefault="00CD2F67" w:rsidP="00CD2F67">
            <w:pPr>
              <w:contextualSpacing/>
              <w:jc w:val="center"/>
              <w:rPr>
                <w:sz w:val="20"/>
                <w:szCs w:val="20"/>
              </w:rPr>
            </w:pPr>
            <w:r w:rsidRPr="005D39DB">
              <w:rPr>
                <w:sz w:val="20"/>
                <w:szCs w:val="20"/>
              </w:rPr>
              <w:lastRenderedPageBreak/>
              <w:t xml:space="preserve">Ввести понятие градусной меры дуги окружности, центрального и вписанного углов, доказать теоремы об  измерении вписанных углов  и об отрезках пересекающихся хорд и показать, как они используются при решении задач. Рассмотреть свойства биссектрисы угла и серединного перпендикуляра к отрезку и на их основе доказать, что биссектрисы треугольника пересекаются в одной точке. Серединные перпендикуляры к сторонам треугольника пересекаются в одной точке, высоты треугольника (или их продолжения) пересекаются </w:t>
            </w:r>
            <w:proofErr w:type="gramStart"/>
            <w:r w:rsidRPr="005D39DB">
              <w:rPr>
                <w:sz w:val="20"/>
                <w:szCs w:val="20"/>
              </w:rPr>
              <w:t>в</w:t>
            </w:r>
            <w:proofErr w:type="gramEnd"/>
            <w:r w:rsidRPr="005D39DB">
              <w:rPr>
                <w:sz w:val="20"/>
                <w:szCs w:val="20"/>
              </w:rPr>
              <w:t xml:space="preserve"> </w:t>
            </w:r>
            <w:proofErr w:type="gramStart"/>
            <w:r w:rsidRPr="005D39DB">
              <w:rPr>
                <w:sz w:val="20"/>
                <w:szCs w:val="20"/>
              </w:rPr>
              <w:t>од</w:t>
            </w:r>
            <w:proofErr w:type="gramEnd"/>
            <w:r w:rsidRPr="005D39DB">
              <w:rPr>
                <w:sz w:val="20"/>
                <w:szCs w:val="20"/>
              </w:rPr>
              <w:t xml:space="preserve"> ной точке. Дать понятие вписанной в многоугольник и описанной около многоугольника окружностей, доказать теоремы об окружности, вписанной в треугольник, и об окружности, описанной около треугольника, ознакомить учащихся со свойствами вписанного и описанного четырёхугольников.</w:t>
            </w:r>
          </w:p>
          <w:p w:rsidR="00CD2F67" w:rsidRPr="005D39DB" w:rsidRDefault="00CD2F67" w:rsidP="00CD2F67">
            <w:pPr>
              <w:tabs>
                <w:tab w:val="left" w:pos="1276"/>
              </w:tabs>
              <w:spacing w:before="10"/>
              <w:ind w:right="5"/>
              <w:contextualSpacing/>
              <w:jc w:val="center"/>
              <w:rPr>
                <w:sz w:val="20"/>
                <w:szCs w:val="20"/>
              </w:rPr>
            </w:pPr>
            <w:r w:rsidRPr="005D39DB">
              <w:rPr>
                <w:sz w:val="20"/>
                <w:szCs w:val="20"/>
              </w:rPr>
              <w:t xml:space="preserve">При изучении данной темы у учащихся формируются следующие компетентности:  </w:t>
            </w:r>
            <w:proofErr w:type="gramStart"/>
            <w:r w:rsidRPr="005D39DB">
              <w:rPr>
                <w:sz w:val="20"/>
                <w:szCs w:val="20"/>
              </w:rPr>
              <w:t>коммуникативная</w:t>
            </w:r>
            <w:proofErr w:type="gramEnd"/>
            <w:r w:rsidRPr="005D39DB">
              <w:rPr>
                <w:sz w:val="20"/>
                <w:szCs w:val="20"/>
              </w:rPr>
              <w:t xml:space="preserve"> - умение говорить правильно и чётко излагать свои мысли, различать факт, мнение, доказательство, гипотезу и аксиому. Самостоятельно на основе опорной схемы формировать определение основных понятий курса геометрии. Информационная компетентность ведёт к умению пользоваться различными источниками информации, к поиску и анализу полученной информации.</w:t>
            </w:r>
          </w:p>
          <w:p w:rsidR="00CD2F67" w:rsidRPr="005D39DB" w:rsidRDefault="00CD2F67" w:rsidP="00CD2F67">
            <w:pPr>
              <w:contextualSpacing/>
              <w:jc w:val="center"/>
              <w:rPr>
                <w:bCs/>
                <w:sz w:val="20"/>
                <w:szCs w:val="20"/>
                <w:u w:val="single"/>
              </w:rPr>
            </w:pPr>
          </w:p>
        </w:tc>
      </w:tr>
      <w:tr w:rsidR="00751CCB" w:rsidRPr="005D39DB" w:rsidTr="00CD2F67">
        <w:tc>
          <w:tcPr>
            <w:tcW w:w="567" w:type="dxa"/>
            <w:gridSpan w:val="2"/>
          </w:tcPr>
          <w:p w:rsidR="00751CCB" w:rsidRPr="005D39DB" w:rsidRDefault="00751CCB" w:rsidP="00751CCB">
            <w:pPr>
              <w:tabs>
                <w:tab w:val="left" w:pos="1276"/>
              </w:tabs>
              <w:spacing w:before="10"/>
              <w:ind w:right="5"/>
              <w:contextualSpacing/>
              <w:jc w:val="center"/>
              <w:rPr>
                <w:sz w:val="20"/>
                <w:szCs w:val="20"/>
              </w:rPr>
            </w:pPr>
            <w:r>
              <w:rPr>
                <w:sz w:val="20"/>
                <w:szCs w:val="20"/>
              </w:rPr>
              <w:lastRenderedPageBreak/>
              <w:t>22</w:t>
            </w:r>
          </w:p>
        </w:tc>
        <w:tc>
          <w:tcPr>
            <w:tcW w:w="1636" w:type="dxa"/>
          </w:tcPr>
          <w:p w:rsidR="00751CCB" w:rsidRPr="005D39DB" w:rsidRDefault="00751CCB" w:rsidP="00751CCB">
            <w:pPr>
              <w:tabs>
                <w:tab w:val="left" w:pos="1276"/>
              </w:tabs>
              <w:spacing w:before="10"/>
              <w:ind w:right="5"/>
              <w:contextualSpacing/>
              <w:rPr>
                <w:sz w:val="20"/>
                <w:szCs w:val="20"/>
              </w:rPr>
            </w:pPr>
            <w:r w:rsidRPr="005D39DB">
              <w:rPr>
                <w:sz w:val="20"/>
                <w:szCs w:val="20"/>
              </w:rPr>
              <w:t>Касательная к окружности. Решение задач.</w:t>
            </w:r>
          </w:p>
        </w:tc>
        <w:tc>
          <w:tcPr>
            <w:tcW w:w="636" w:type="dxa"/>
          </w:tcPr>
          <w:p w:rsidR="00751CCB" w:rsidRPr="005D39DB" w:rsidRDefault="00751CCB" w:rsidP="00751CCB">
            <w:pPr>
              <w:pStyle w:val="aa"/>
              <w:contextualSpacing/>
              <w:jc w:val="center"/>
              <w:rPr>
                <w:sz w:val="20"/>
                <w:szCs w:val="20"/>
              </w:rPr>
            </w:pPr>
            <w:r w:rsidRPr="005D39DB">
              <w:rPr>
                <w:sz w:val="20"/>
                <w:szCs w:val="20"/>
              </w:rPr>
              <w:t>1</w:t>
            </w:r>
          </w:p>
        </w:tc>
        <w:tc>
          <w:tcPr>
            <w:tcW w:w="852" w:type="dxa"/>
            <w:gridSpan w:val="2"/>
          </w:tcPr>
          <w:p w:rsidR="00751CCB" w:rsidRDefault="00751CCB" w:rsidP="00751CCB">
            <w:r w:rsidRPr="003E1C63">
              <w:rPr>
                <w:sz w:val="20"/>
                <w:szCs w:val="20"/>
              </w:rPr>
              <w:t>2</w:t>
            </w:r>
            <w:r>
              <w:rPr>
                <w:sz w:val="20"/>
                <w:szCs w:val="20"/>
              </w:rPr>
              <w:t>2</w:t>
            </w:r>
            <w:r w:rsidRPr="003E1C63">
              <w:rPr>
                <w:sz w:val="20"/>
                <w:szCs w:val="20"/>
              </w:rPr>
              <w:t xml:space="preserve"> </w:t>
            </w:r>
            <w:proofErr w:type="spellStart"/>
            <w:r w:rsidRPr="003E1C63">
              <w:rPr>
                <w:sz w:val="20"/>
                <w:szCs w:val="20"/>
              </w:rPr>
              <w:t>нед</w:t>
            </w:r>
            <w:proofErr w:type="spellEnd"/>
          </w:p>
        </w:tc>
        <w:tc>
          <w:tcPr>
            <w:tcW w:w="852" w:type="dxa"/>
          </w:tcPr>
          <w:p w:rsidR="00751CCB" w:rsidRPr="005D39DB" w:rsidRDefault="00751CCB" w:rsidP="00751CCB">
            <w:pPr>
              <w:pStyle w:val="aa"/>
              <w:contextualSpacing/>
              <w:rPr>
                <w:sz w:val="20"/>
                <w:szCs w:val="20"/>
              </w:rPr>
            </w:pPr>
          </w:p>
        </w:tc>
        <w:tc>
          <w:tcPr>
            <w:tcW w:w="1978" w:type="dxa"/>
          </w:tcPr>
          <w:p w:rsidR="00751CCB" w:rsidRPr="005D39DB" w:rsidRDefault="00751CCB" w:rsidP="00751CCB">
            <w:pPr>
              <w:tabs>
                <w:tab w:val="left" w:pos="1276"/>
              </w:tabs>
              <w:spacing w:before="10"/>
              <w:ind w:right="5"/>
              <w:contextualSpacing/>
              <w:rPr>
                <w:sz w:val="20"/>
                <w:szCs w:val="20"/>
              </w:rPr>
            </w:pPr>
            <w:r w:rsidRPr="005D39DB">
              <w:rPr>
                <w:sz w:val="20"/>
                <w:szCs w:val="20"/>
              </w:rPr>
              <w:t>П</w:t>
            </w:r>
            <w:r>
              <w:rPr>
                <w:sz w:val="20"/>
                <w:szCs w:val="20"/>
              </w:rPr>
              <w:t>рактикум по решению задач</w:t>
            </w:r>
          </w:p>
        </w:tc>
        <w:tc>
          <w:tcPr>
            <w:tcW w:w="2659" w:type="dxa"/>
            <w:vMerge w:val="restart"/>
          </w:tcPr>
          <w:p w:rsidR="00751CCB" w:rsidRPr="005D39DB" w:rsidRDefault="00751CCB" w:rsidP="00751CCB">
            <w:pPr>
              <w:tabs>
                <w:tab w:val="left" w:pos="1276"/>
              </w:tabs>
              <w:spacing w:before="10"/>
              <w:ind w:right="5"/>
              <w:contextualSpacing/>
              <w:rPr>
                <w:sz w:val="20"/>
                <w:szCs w:val="20"/>
              </w:rPr>
            </w:pPr>
          </w:p>
        </w:tc>
        <w:tc>
          <w:tcPr>
            <w:tcW w:w="2553" w:type="dxa"/>
            <w:vMerge w:val="restart"/>
          </w:tcPr>
          <w:p w:rsidR="00751CCB" w:rsidRPr="005D39DB" w:rsidRDefault="00751CCB" w:rsidP="00751CCB">
            <w:pPr>
              <w:tabs>
                <w:tab w:val="left" w:pos="1276"/>
              </w:tabs>
              <w:spacing w:before="10"/>
              <w:ind w:right="5"/>
              <w:contextualSpacing/>
              <w:rPr>
                <w:sz w:val="20"/>
                <w:szCs w:val="20"/>
              </w:rPr>
            </w:pPr>
          </w:p>
        </w:tc>
        <w:tc>
          <w:tcPr>
            <w:tcW w:w="1268" w:type="dxa"/>
            <w:vMerge w:val="restart"/>
          </w:tcPr>
          <w:p w:rsidR="00751CCB" w:rsidRPr="005D39DB" w:rsidRDefault="00751CCB" w:rsidP="00751CCB">
            <w:pPr>
              <w:tabs>
                <w:tab w:val="left" w:pos="1276"/>
              </w:tabs>
              <w:spacing w:before="10"/>
              <w:ind w:right="5"/>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Pr>
                <w:sz w:val="20"/>
                <w:szCs w:val="20"/>
              </w:rPr>
              <w:t>С</w:t>
            </w:r>
            <w:r w:rsidRPr="005D39DB">
              <w:rPr>
                <w:sz w:val="20"/>
                <w:szCs w:val="20"/>
              </w:rPr>
              <w:t>амопроверка, самостоятельная работа</w:t>
            </w:r>
          </w:p>
        </w:tc>
        <w:tc>
          <w:tcPr>
            <w:tcW w:w="1277" w:type="dxa"/>
          </w:tcPr>
          <w:p w:rsidR="00751CCB" w:rsidRPr="005D39DB" w:rsidRDefault="00751CCB" w:rsidP="00751CCB">
            <w:pPr>
              <w:tabs>
                <w:tab w:val="left" w:pos="1276"/>
              </w:tabs>
              <w:spacing w:before="10"/>
              <w:ind w:right="5"/>
              <w:contextualSpacing/>
              <w:rPr>
                <w:sz w:val="20"/>
                <w:szCs w:val="20"/>
              </w:rPr>
            </w:pPr>
            <w:r>
              <w:rPr>
                <w:sz w:val="20"/>
                <w:szCs w:val="20"/>
              </w:rPr>
              <w:t>№ 641, 643, 645, 648</w:t>
            </w:r>
          </w:p>
        </w:tc>
      </w:tr>
      <w:tr w:rsidR="00751CCB" w:rsidRPr="005D39DB" w:rsidTr="00CD2F67">
        <w:tc>
          <w:tcPr>
            <w:tcW w:w="567" w:type="dxa"/>
            <w:gridSpan w:val="2"/>
          </w:tcPr>
          <w:p w:rsidR="00751CCB" w:rsidRPr="005D39DB" w:rsidRDefault="00751CCB" w:rsidP="00751CCB">
            <w:pPr>
              <w:tabs>
                <w:tab w:val="left" w:pos="1276"/>
              </w:tabs>
              <w:spacing w:before="10"/>
              <w:ind w:right="5"/>
              <w:contextualSpacing/>
              <w:jc w:val="center"/>
              <w:rPr>
                <w:sz w:val="20"/>
                <w:szCs w:val="20"/>
              </w:rPr>
            </w:pPr>
            <w:r>
              <w:rPr>
                <w:sz w:val="20"/>
                <w:szCs w:val="20"/>
              </w:rPr>
              <w:t>23</w:t>
            </w:r>
          </w:p>
        </w:tc>
        <w:tc>
          <w:tcPr>
            <w:tcW w:w="1636" w:type="dxa"/>
          </w:tcPr>
          <w:p w:rsidR="00751CCB" w:rsidRPr="005D39DB" w:rsidRDefault="00751CCB" w:rsidP="00751CCB">
            <w:pPr>
              <w:tabs>
                <w:tab w:val="left" w:pos="1276"/>
              </w:tabs>
              <w:spacing w:before="10"/>
              <w:ind w:right="5"/>
              <w:contextualSpacing/>
              <w:rPr>
                <w:sz w:val="20"/>
                <w:szCs w:val="20"/>
              </w:rPr>
            </w:pPr>
            <w:r w:rsidRPr="005D39DB">
              <w:rPr>
                <w:sz w:val="20"/>
                <w:szCs w:val="20"/>
              </w:rPr>
              <w:t>Теорема о вписанном угле. Те</w:t>
            </w:r>
            <w:r>
              <w:rPr>
                <w:sz w:val="20"/>
                <w:szCs w:val="20"/>
              </w:rPr>
              <w:t xml:space="preserve">орема об отрезках пересекающихся  </w:t>
            </w:r>
            <w:r w:rsidRPr="005D39DB">
              <w:rPr>
                <w:sz w:val="20"/>
                <w:szCs w:val="20"/>
              </w:rPr>
              <w:t xml:space="preserve"> хорд.</w:t>
            </w:r>
          </w:p>
        </w:tc>
        <w:tc>
          <w:tcPr>
            <w:tcW w:w="636" w:type="dxa"/>
          </w:tcPr>
          <w:p w:rsidR="00751CCB" w:rsidRPr="005D39DB" w:rsidRDefault="00751CCB" w:rsidP="00751CCB">
            <w:pPr>
              <w:pStyle w:val="aa"/>
              <w:contextualSpacing/>
              <w:jc w:val="center"/>
              <w:rPr>
                <w:sz w:val="20"/>
                <w:szCs w:val="20"/>
              </w:rPr>
            </w:pPr>
            <w:r w:rsidRPr="005D39DB">
              <w:rPr>
                <w:sz w:val="20"/>
                <w:szCs w:val="20"/>
              </w:rPr>
              <w:t>1</w:t>
            </w:r>
          </w:p>
        </w:tc>
        <w:tc>
          <w:tcPr>
            <w:tcW w:w="852" w:type="dxa"/>
            <w:gridSpan w:val="2"/>
          </w:tcPr>
          <w:p w:rsidR="00751CCB" w:rsidRDefault="00751CCB" w:rsidP="00751CCB">
            <w:r w:rsidRPr="003E1C63">
              <w:rPr>
                <w:sz w:val="20"/>
                <w:szCs w:val="20"/>
              </w:rPr>
              <w:t>2</w:t>
            </w:r>
            <w:r>
              <w:rPr>
                <w:sz w:val="20"/>
                <w:szCs w:val="20"/>
              </w:rPr>
              <w:t>3</w:t>
            </w:r>
            <w:r w:rsidRPr="003E1C63">
              <w:rPr>
                <w:sz w:val="20"/>
                <w:szCs w:val="20"/>
              </w:rPr>
              <w:t xml:space="preserve"> </w:t>
            </w:r>
            <w:proofErr w:type="spellStart"/>
            <w:r w:rsidRPr="003E1C63">
              <w:rPr>
                <w:sz w:val="20"/>
                <w:szCs w:val="20"/>
              </w:rPr>
              <w:t>нед</w:t>
            </w:r>
            <w:proofErr w:type="spellEnd"/>
          </w:p>
        </w:tc>
        <w:tc>
          <w:tcPr>
            <w:tcW w:w="852" w:type="dxa"/>
          </w:tcPr>
          <w:p w:rsidR="00751CCB" w:rsidRPr="005D39DB" w:rsidRDefault="00751CCB" w:rsidP="00751CCB">
            <w:pPr>
              <w:tabs>
                <w:tab w:val="left" w:pos="1276"/>
              </w:tabs>
              <w:spacing w:before="10"/>
              <w:ind w:right="5"/>
              <w:contextualSpacing/>
              <w:rPr>
                <w:sz w:val="20"/>
                <w:szCs w:val="20"/>
              </w:rPr>
            </w:pPr>
          </w:p>
        </w:tc>
        <w:tc>
          <w:tcPr>
            <w:tcW w:w="1978" w:type="dxa"/>
          </w:tcPr>
          <w:p w:rsidR="00751CCB" w:rsidRPr="005D39DB" w:rsidRDefault="00751CCB" w:rsidP="00751CCB">
            <w:pPr>
              <w:tabs>
                <w:tab w:val="left" w:pos="1276"/>
              </w:tabs>
              <w:spacing w:before="10"/>
              <w:ind w:right="5"/>
              <w:contextualSpacing/>
              <w:rPr>
                <w:sz w:val="20"/>
                <w:szCs w:val="20"/>
              </w:rPr>
            </w:pPr>
            <w:r w:rsidRPr="005D39DB">
              <w:rPr>
                <w:sz w:val="20"/>
                <w:szCs w:val="20"/>
              </w:rPr>
              <w:t>Объяснительно-иллюстративная. Рассказ, работа с книгой, демонстрация</w:t>
            </w:r>
            <w:proofErr w:type="gramStart"/>
            <w:r w:rsidRPr="005D39DB">
              <w:rPr>
                <w:sz w:val="20"/>
                <w:szCs w:val="20"/>
              </w:rPr>
              <w:t xml:space="preserve">.. </w:t>
            </w:r>
            <w:proofErr w:type="gramEnd"/>
            <w:r w:rsidRPr="005D39DB">
              <w:rPr>
                <w:sz w:val="20"/>
                <w:szCs w:val="20"/>
              </w:rPr>
              <w:t xml:space="preserve">Презентация в среде </w:t>
            </w:r>
            <w:r w:rsidRPr="005D39DB">
              <w:rPr>
                <w:sz w:val="20"/>
                <w:szCs w:val="20"/>
                <w:lang w:val="en-US"/>
              </w:rPr>
              <w:t>PowerPoint</w:t>
            </w:r>
          </w:p>
        </w:tc>
        <w:tc>
          <w:tcPr>
            <w:tcW w:w="2659" w:type="dxa"/>
            <w:vMerge/>
          </w:tcPr>
          <w:p w:rsidR="00751CCB" w:rsidRPr="005D39DB" w:rsidRDefault="00751CCB" w:rsidP="00751CCB">
            <w:pPr>
              <w:tabs>
                <w:tab w:val="left" w:pos="1276"/>
              </w:tabs>
              <w:spacing w:before="10"/>
              <w:ind w:right="5"/>
              <w:contextualSpacing/>
              <w:rPr>
                <w:sz w:val="20"/>
                <w:szCs w:val="20"/>
              </w:rPr>
            </w:pPr>
          </w:p>
        </w:tc>
        <w:tc>
          <w:tcPr>
            <w:tcW w:w="2553" w:type="dxa"/>
            <w:vMerge/>
          </w:tcPr>
          <w:p w:rsidR="00751CCB" w:rsidRPr="005D39DB" w:rsidRDefault="00751CCB" w:rsidP="00751CCB">
            <w:pPr>
              <w:tabs>
                <w:tab w:val="left" w:pos="1276"/>
              </w:tabs>
              <w:spacing w:before="10"/>
              <w:ind w:right="5"/>
              <w:contextualSpacing/>
              <w:rPr>
                <w:sz w:val="20"/>
                <w:szCs w:val="20"/>
              </w:rPr>
            </w:pPr>
          </w:p>
        </w:tc>
        <w:tc>
          <w:tcPr>
            <w:tcW w:w="1268" w:type="dxa"/>
            <w:vMerge/>
          </w:tcPr>
          <w:p w:rsidR="00751CCB" w:rsidRPr="005D39DB" w:rsidRDefault="00751CCB" w:rsidP="00751CCB">
            <w:pPr>
              <w:tabs>
                <w:tab w:val="left" w:pos="1276"/>
              </w:tabs>
              <w:spacing w:before="10"/>
              <w:ind w:right="5"/>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751CCB" w:rsidRPr="005D39DB" w:rsidRDefault="00751CCB" w:rsidP="00751CCB">
            <w:pPr>
              <w:tabs>
                <w:tab w:val="left" w:pos="1276"/>
              </w:tabs>
              <w:spacing w:before="10"/>
              <w:ind w:right="5"/>
              <w:contextualSpacing/>
              <w:rPr>
                <w:sz w:val="20"/>
                <w:szCs w:val="20"/>
              </w:rPr>
            </w:pPr>
            <w:r w:rsidRPr="00844A37">
              <w:rPr>
                <w:sz w:val="20"/>
                <w:szCs w:val="20"/>
              </w:rPr>
              <w:t>п.73, № 654, 655</w:t>
            </w:r>
            <w:r>
              <w:rPr>
                <w:sz w:val="20"/>
                <w:szCs w:val="20"/>
              </w:rPr>
              <w:t>, 657, 659</w:t>
            </w:r>
          </w:p>
        </w:tc>
      </w:tr>
      <w:tr w:rsidR="00751CCB" w:rsidRPr="005D39DB" w:rsidTr="00CD2F67">
        <w:tc>
          <w:tcPr>
            <w:tcW w:w="567" w:type="dxa"/>
            <w:gridSpan w:val="2"/>
          </w:tcPr>
          <w:p w:rsidR="00751CCB" w:rsidRPr="005D39DB" w:rsidRDefault="00751CCB" w:rsidP="00751CCB">
            <w:pPr>
              <w:tabs>
                <w:tab w:val="left" w:pos="1276"/>
              </w:tabs>
              <w:spacing w:before="10"/>
              <w:ind w:right="5"/>
              <w:contextualSpacing/>
              <w:jc w:val="center"/>
              <w:rPr>
                <w:sz w:val="20"/>
                <w:szCs w:val="20"/>
              </w:rPr>
            </w:pPr>
            <w:r>
              <w:rPr>
                <w:sz w:val="20"/>
                <w:szCs w:val="20"/>
              </w:rPr>
              <w:t>24</w:t>
            </w:r>
          </w:p>
        </w:tc>
        <w:tc>
          <w:tcPr>
            <w:tcW w:w="1636" w:type="dxa"/>
          </w:tcPr>
          <w:p w:rsidR="00751CCB" w:rsidRPr="005D39DB" w:rsidRDefault="00751CCB" w:rsidP="00751CCB">
            <w:pPr>
              <w:tabs>
                <w:tab w:val="left" w:pos="1276"/>
              </w:tabs>
              <w:spacing w:before="10"/>
              <w:ind w:right="5"/>
              <w:contextualSpacing/>
              <w:rPr>
                <w:sz w:val="20"/>
                <w:szCs w:val="20"/>
              </w:rPr>
            </w:pPr>
            <w:r w:rsidRPr="005D39DB">
              <w:rPr>
                <w:sz w:val="20"/>
                <w:szCs w:val="20"/>
              </w:rPr>
              <w:t>Решение задач по теме «Центральные и вписанные углы»</w:t>
            </w:r>
          </w:p>
        </w:tc>
        <w:tc>
          <w:tcPr>
            <w:tcW w:w="636" w:type="dxa"/>
          </w:tcPr>
          <w:p w:rsidR="00751CCB" w:rsidRPr="005D39DB" w:rsidRDefault="00751CCB" w:rsidP="00751CCB">
            <w:pPr>
              <w:pStyle w:val="aa"/>
              <w:contextualSpacing/>
              <w:jc w:val="center"/>
              <w:rPr>
                <w:sz w:val="20"/>
                <w:szCs w:val="20"/>
              </w:rPr>
            </w:pPr>
            <w:r w:rsidRPr="005D39DB">
              <w:rPr>
                <w:sz w:val="20"/>
                <w:szCs w:val="20"/>
              </w:rPr>
              <w:t>1</w:t>
            </w:r>
          </w:p>
        </w:tc>
        <w:tc>
          <w:tcPr>
            <w:tcW w:w="852" w:type="dxa"/>
            <w:gridSpan w:val="2"/>
          </w:tcPr>
          <w:p w:rsidR="00751CCB" w:rsidRDefault="00751CCB" w:rsidP="00751CCB">
            <w:r w:rsidRPr="003E1C63">
              <w:rPr>
                <w:sz w:val="20"/>
                <w:szCs w:val="20"/>
              </w:rPr>
              <w:t>2</w:t>
            </w:r>
            <w:r>
              <w:rPr>
                <w:sz w:val="20"/>
                <w:szCs w:val="20"/>
              </w:rPr>
              <w:t>4</w:t>
            </w:r>
            <w:r w:rsidRPr="003E1C63">
              <w:rPr>
                <w:sz w:val="20"/>
                <w:szCs w:val="20"/>
              </w:rPr>
              <w:t xml:space="preserve"> </w:t>
            </w:r>
            <w:proofErr w:type="spellStart"/>
            <w:r w:rsidRPr="003E1C63">
              <w:rPr>
                <w:sz w:val="20"/>
                <w:szCs w:val="20"/>
              </w:rPr>
              <w:t>нед</w:t>
            </w:r>
            <w:proofErr w:type="spellEnd"/>
          </w:p>
        </w:tc>
        <w:tc>
          <w:tcPr>
            <w:tcW w:w="852" w:type="dxa"/>
          </w:tcPr>
          <w:p w:rsidR="00751CCB" w:rsidRPr="005D39DB" w:rsidRDefault="00751CCB" w:rsidP="00751CCB">
            <w:pPr>
              <w:tabs>
                <w:tab w:val="left" w:pos="1276"/>
              </w:tabs>
              <w:spacing w:before="10"/>
              <w:ind w:right="5"/>
              <w:contextualSpacing/>
              <w:rPr>
                <w:sz w:val="20"/>
                <w:szCs w:val="20"/>
              </w:rPr>
            </w:pPr>
          </w:p>
        </w:tc>
        <w:tc>
          <w:tcPr>
            <w:tcW w:w="1978" w:type="dxa"/>
          </w:tcPr>
          <w:p w:rsidR="00751CCB" w:rsidRPr="005D39DB" w:rsidRDefault="00751CCB" w:rsidP="00751CCB">
            <w:pPr>
              <w:tabs>
                <w:tab w:val="left" w:pos="1276"/>
              </w:tabs>
              <w:spacing w:before="10"/>
              <w:ind w:right="5"/>
              <w:contextualSpacing/>
              <w:rPr>
                <w:sz w:val="20"/>
                <w:szCs w:val="20"/>
              </w:rPr>
            </w:pPr>
            <w:r w:rsidRPr="005D39DB">
              <w:rPr>
                <w:sz w:val="20"/>
                <w:szCs w:val="20"/>
              </w:rPr>
              <w:t>Семинар-практикум.</w:t>
            </w:r>
          </w:p>
        </w:tc>
        <w:tc>
          <w:tcPr>
            <w:tcW w:w="2659" w:type="dxa"/>
            <w:vMerge/>
          </w:tcPr>
          <w:p w:rsidR="00751CCB" w:rsidRPr="005D39DB" w:rsidRDefault="00751CCB" w:rsidP="00751CCB">
            <w:pPr>
              <w:tabs>
                <w:tab w:val="left" w:pos="1276"/>
              </w:tabs>
              <w:spacing w:before="10"/>
              <w:ind w:right="5"/>
              <w:contextualSpacing/>
              <w:rPr>
                <w:sz w:val="20"/>
                <w:szCs w:val="20"/>
              </w:rPr>
            </w:pPr>
          </w:p>
        </w:tc>
        <w:tc>
          <w:tcPr>
            <w:tcW w:w="2553" w:type="dxa"/>
            <w:vMerge/>
          </w:tcPr>
          <w:p w:rsidR="00751CCB" w:rsidRPr="005D39DB" w:rsidRDefault="00751CCB" w:rsidP="00751CCB">
            <w:pPr>
              <w:tabs>
                <w:tab w:val="left" w:pos="1276"/>
              </w:tabs>
              <w:spacing w:before="10"/>
              <w:ind w:right="5"/>
              <w:contextualSpacing/>
              <w:rPr>
                <w:sz w:val="20"/>
                <w:szCs w:val="20"/>
              </w:rPr>
            </w:pPr>
          </w:p>
        </w:tc>
        <w:tc>
          <w:tcPr>
            <w:tcW w:w="1268" w:type="dxa"/>
            <w:vMerge/>
          </w:tcPr>
          <w:p w:rsidR="00751CCB" w:rsidRPr="005D39DB" w:rsidRDefault="00751CCB" w:rsidP="00751CCB">
            <w:pPr>
              <w:tabs>
                <w:tab w:val="left" w:pos="1276"/>
              </w:tabs>
              <w:spacing w:before="10"/>
              <w:ind w:right="5"/>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Pr>
                <w:sz w:val="20"/>
                <w:szCs w:val="20"/>
              </w:rPr>
              <w:t>С</w:t>
            </w:r>
            <w:r w:rsidRPr="005D39DB">
              <w:rPr>
                <w:sz w:val="20"/>
                <w:szCs w:val="20"/>
              </w:rPr>
              <w:t>амопроверка, самостоятельная работа</w:t>
            </w:r>
          </w:p>
        </w:tc>
        <w:tc>
          <w:tcPr>
            <w:tcW w:w="1277" w:type="dxa"/>
          </w:tcPr>
          <w:p w:rsidR="00751CCB" w:rsidRPr="005D39DB" w:rsidRDefault="00751CCB" w:rsidP="00751CCB">
            <w:pPr>
              <w:tabs>
                <w:tab w:val="left" w:pos="1276"/>
              </w:tabs>
              <w:spacing w:before="10"/>
              <w:ind w:right="5"/>
              <w:contextualSpacing/>
              <w:rPr>
                <w:sz w:val="20"/>
                <w:szCs w:val="20"/>
              </w:rPr>
            </w:pPr>
            <w:r>
              <w:rPr>
                <w:sz w:val="20"/>
                <w:szCs w:val="20"/>
              </w:rPr>
              <w:t>№ 661, 663, 672, 673</w:t>
            </w:r>
          </w:p>
        </w:tc>
      </w:tr>
      <w:tr w:rsidR="00751CCB" w:rsidRPr="005D39DB" w:rsidTr="00CD2F67">
        <w:tc>
          <w:tcPr>
            <w:tcW w:w="567" w:type="dxa"/>
            <w:gridSpan w:val="2"/>
          </w:tcPr>
          <w:p w:rsidR="00751CCB" w:rsidRPr="005D39DB" w:rsidRDefault="00751CCB" w:rsidP="00751CCB">
            <w:pPr>
              <w:tabs>
                <w:tab w:val="left" w:pos="1276"/>
              </w:tabs>
              <w:spacing w:before="10"/>
              <w:ind w:right="5"/>
              <w:contextualSpacing/>
              <w:jc w:val="center"/>
              <w:rPr>
                <w:sz w:val="20"/>
                <w:szCs w:val="20"/>
              </w:rPr>
            </w:pPr>
            <w:r>
              <w:rPr>
                <w:sz w:val="20"/>
                <w:szCs w:val="20"/>
              </w:rPr>
              <w:t>25</w:t>
            </w:r>
          </w:p>
        </w:tc>
        <w:tc>
          <w:tcPr>
            <w:tcW w:w="1636" w:type="dxa"/>
          </w:tcPr>
          <w:p w:rsidR="00751CCB" w:rsidRPr="005D39DB" w:rsidRDefault="00751CCB" w:rsidP="00751CCB">
            <w:pPr>
              <w:tabs>
                <w:tab w:val="left" w:pos="1276"/>
              </w:tabs>
              <w:spacing w:before="10"/>
              <w:ind w:right="5"/>
              <w:contextualSpacing/>
              <w:rPr>
                <w:sz w:val="20"/>
                <w:szCs w:val="20"/>
              </w:rPr>
            </w:pPr>
            <w:r>
              <w:rPr>
                <w:sz w:val="20"/>
                <w:szCs w:val="20"/>
              </w:rPr>
              <w:t>Свойства биссектриса угла и серединного перпендикуляра</w:t>
            </w:r>
          </w:p>
        </w:tc>
        <w:tc>
          <w:tcPr>
            <w:tcW w:w="636" w:type="dxa"/>
          </w:tcPr>
          <w:p w:rsidR="00751CCB" w:rsidRPr="005D39DB" w:rsidRDefault="00751CCB" w:rsidP="00751CCB">
            <w:pPr>
              <w:pStyle w:val="aa"/>
              <w:contextualSpacing/>
              <w:jc w:val="center"/>
              <w:rPr>
                <w:sz w:val="20"/>
                <w:szCs w:val="20"/>
              </w:rPr>
            </w:pPr>
            <w:r w:rsidRPr="005D39DB">
              <w:rPr>
                <w:sz w:val="20"/>
                <w:szCs w:val="20"/>
              </w:rPr>
              <w:t>1</w:t>
            </w:r>
          </w:p>
        </w:tc>
        <w:tc>
          <w:tcPr>
            <w:tcW w:w="852" w:type="dxa"/>
            <w:gridSpan w:val="2"/>
          </w:tcPr>
          <w:p w:rsidR="00751CCB" w:rsidRDefault="00751CCB" w:rsidP="00751CCB">
            <w:r w:rsidRPr="003E1C63">
              <w:rPr>
                <w:sz w:val="20"/>
                <w:szCs w:val="20"/>
              </w:rPr>
              <w:t>2</w:t>
            </w:r>
            <w:r>
              <w:rPr>
                <w:sz w:val="20"/>
                <w:szCs w:val="20"/>
              </w:rPr>
              <w:t>5</w:t>
            </w:r>
            <w:r w:rsidRPr="003E1C63">
              <w:rPr>
                <w:sz w:val="20"/>
                <w:szCs w:val="20"/>
              </w:rPr>
              <w:t xml:space="preserve"> </w:t>
            </w:r>
            <w:proofErr w:type="spellStart"/>
            <w:r w:rsidRPr="003E1C63">
              <w:rPr>
                <w:sz w:val="20"/>
                <w:szCs w:val="20"/>
              </w:rPr>
              <w:t>нед</w:t>
            </w:r>
            <w:proofErr w:type="spellEnd"/>
          </w:p>
        </w:tc>
        <w:tc>
          <w:tcPr>
            <w:tcW w:w="852" w:type="dxa"/>
          </w:tcPr>
          <w:p w:rsidR="00751CCB" w:rsidRPr="005D39DB" w:rsidRDefault="00751CCB" w:rsidP="00751CCB">
            <w:pPr>
              <w:pStyle w:val="aa"/>
              <w:contextualSpacing/>
              <w:rPr>
                <w:sz w:val="20"/>
                <w:szCs w:val="20"/>
              </w:rPr>
            </w:pPr>
          </w:p>
        </w:tc>
        <w:tc>
          <w:tcPr>
            <w:tcW w:w="1978" w:type="dxa"/>
          </w:tcPr>
          <w:p w:rsidR="00751CCB" w:rsidRPr="005D39DB" w:rsidRDefault="00751CCB" w:rsidP="00751CCB">
            <w:pPr>
              <w:tabs>
                <w:tab w:val="left" w:pos="1276"/>
              </w:tabs>
              <w:spacing w:before="10"/>
              <w:ind w:right="5"/>
              <w:contextualSpacing/>
              <w:rPr>
                <w:sz w:val="20"/>
                <w:szCs w:val="20"/>
              </w:rPr>
            </w:pPr>
            <w:r w:rsidRPr="005D39DB">
              <w:rPr>
                <w:sz w:val="20"/>
                <w:szCs w:val="20"/>
              </w:rPr>
              <w:t>Проблемные задания. Рассказ, работа с книгой, демонстрация</w:t>
            </w:r>
            <w:r>
              <w:rPr>
                <w:sz w:val="20"/>
                <w:szCs w:val="20"/>
              </w:rPr>
              <w:t>.</w:t>
            </w:r>
          </w:p>
        </w:tc>
        <w:tc>
          <w:tcPr>
            <w:tcW w:w="2659" w:type="dxa"/>
            <w:vMerge/>
          </w:tcPr>
          <w:p w:rsidR="00751CCB" w:rsidRPr="005D39DB" w:rsidRDefault="00751CCB" w:rsidP="00751CCB">
            <w:pPr>
              <w:tabs>
                <w:tab w:val="left" w:pos="1276"/>
              </w:tabs>
              <w:spacing w:before="10"/>
              <w:ind w:right="5"/>
              <w:contextualSpacing/>
              <w:rPr>
                <w:sz w:val="20"/>
                <w:szCs w:val="20"/>
              </w:rPr>
            </w:pPr>
          </w:p>
        </w:tc>
        <w:tc>
          <w:tcPr>
            <w:tcW w:w="2553" w:type="dxa"/>
            <w:vMerge/>
          </w:tcPr>
          <w:p w:rsidR="00751CCB" w:rsidRPr="005D39DB" w:rsidRDefault="00751CCB" w:rsidP="00751CCB">
            <w:pPr>
              <w:tabs>
                <w:tab w:val="left" w:pos="1276"/>
              </w:tabs>
              <w:spacing w:before="10"/>
              <w:ind w:right="5"/>
              <w:contextualSpacing/>
              <w:rPr>
                <w:sz w:val="20"/>
                <w:szCs w:val="20"/>
              </w:rPr>
            </w:pPr>
          </w:p>
        </w:tc>
        <w:tc>
          <w:tcPr>
            <w:tcW w:w="1268" w:type="dxa"/>
            <w:vMerge/>
          </w:tcPr>
          <w:p w:rsidR="00751CCB" w:rsidRPr="005D39DB" w:rsidRDefault="00751CCB" w:rsidP="00751CCB">
            <w:pPr>
              <w:tabs>
                <w:tab w:val="left" w:pos="1276"/>
              </w:tabs>
              <w:spacing w:before="10"/>
              <w:ind w:right="5"/>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751CCB" w:rsidRDefault="00751CCB" w:rsidP="00751CCB">
            <w:pPr>
              <w:tabs>
                <w:tab w:val="left" w:pos="1276"/>
              </w:tabs>
              <w:spacing w:before="10"/>
              <w:ind w:right="5"/>
              <w:contextualSpacing/>
              <w:rPr>
                <w:sz w:val="20"/>
                <w:szCs w:val="20"/>
              </w:rPr>
            </w:pPr>
            <w:r>
              <w:rPr>
                <w:sz w:val="20"/>
                <w:szCs w:val="20"/>
              </w:rPr>
              <w:t>п. 77</w:t>
            </w:r>
          </w:p>
          <w:p w:rsidR="00751CCB" w:rsidRPr="005D39DB" w:rsidRDefault="00751CCB" w:rsidP="00751CCB">
            <w:pPr>
              <w:tabs>
                <w:tab w:val="left" w:pos="1276"/>
              </w:tabs>
              <w:spacing w:before="10"/>
              <w:ind w:right="5"/>
              <w:contextualSpacing/>
              <w:rPr>
                <w:sz w:val="20"/>
                <w:szCs w:val="20"/>
              </w:rPr>
            </w:pPr>
            <w:r w:rsidRPr="00F060E9">
              <w:rPr>
                <w:sz w:val="20"/>
                <w:szCs w:val="20"/>
              </w:rPr>
              <w:t>№ 689, 692, 693(Б), 694</w:t>
            </w:r>
          </w:p>
        </w:tc>
      </w:tr>
      <w:tr w:rsidR="00751CCB" w:rsidRPr="005D39DB" w:rsidTr="00CD2F67">
        <w:tc>
          <w:tcPr>
            <w:tcW w:w="567" w:type="dxa"/>
            <w:gridSpan w:val="2"/>
          </w:tcPr>
          <w:p w:rsidR="00751CCB" w:rsidRPr="005D39DB" w:rsidRDefault="00751CCB" w:rsidP="00751CCB">
            <w:pPr>
              <w:tabs>
                <w:tab w:val="left" w:pos="1276"/>
              </w:tabs>
              <w:spacing w:before="10"/>
              <w:ind w:right="5"/>
              <w:contextualSpacing/>
              <w:jc w:val="center"/>
              <w:rPr>
                <w:sz w:val="20"/>
                <w:szCs w:val="20"/>
              </w:rPr>
            </w:pPr>
            <w:r>
              <w:rPr>
                <w:sz w:val="20"/>
                <w:szCs w:val="20"/>
              </w:rPr>
              <w:t>26</w:t>
            </w:r>
          </w:p>
        </w:tc>
        <w:tc>
          <w:tcPr>
            <w:tcW w:w="1636" w:type="dxa"/>
          </w:tcPr>
          <w:p w:rsidR="00751CCB" w:rsidRPr="005D39DB" w:rsidRDefault="00751CCB" w:rsidP="00751CCB">
            <w:pPr>
              <w:tabs>
                <w:tab w:val="left" w:pos="1276"/>
              </w:tabs>
              <w:spacing w:before="10"/>
              <w:ind w:right="5"/>
              <w:contextualSpacing/>
              <w:rPr>
                <w:sz w:val="20"/>
                <w:szCs w:val="20"/>
              </w:rPr>
            </w:pPr>
            <w:r>
              <w:rPr>
                <w:sz w:val="20"/>
                <w:szCs w:val="20"/>
              </w:rPr>
              <w:t xml:space="preserve"> Вписанная и  о</w:t>
            </w:r>
            <w:r w:rsidRPr="005D39DB">
              <w:rPr>
                <w:sz w:val="20"/>
                <w:szCs w:val="20"/>
              </w:rPr>
              <w:t>писанная окружность</w:t>
            </w:r>
          </w:p>
        </w:tc>
        <w:tc>
          <w:tcPr>
            <w:tcW w:w="636" w:type="dxa"/>
          </w:tcPr>
          <w:p w:rsidR="00751CCB" w:rsidRPr="005D39DB" w:rsidRDefault="00751CCB" w:rsidP="00751CCB">
            <w:pPr>
              <w:pStyle w:val="aa"/>
              <w:contextualSpacing/>
              <w:jc w:val="center"/>
              <w:rPr>
                <w:sz w:val="20"/>
                <w:szCs w:val="20"/>
              </w:rPr>
            </w:pPr>
            <w:r w:rsidRPr="005D39DB">
              <w:rPr>
                <w:sz w:val="20"/>
                <w:szCs w:val="20"/>
              </w:rPr>
              <w:t>1</w:t>
            </w:r>
          </w:p>
        </w:tc>
        <w:tc>
          <w:tcPr>
            <w:tcW w:w="852" w:type="dxa"/>
            <w:gridSpan w:val="2"/>
          </w:tcPr>
          <w:p w:rsidR="00751CCB" w:rsidRDefault="00751CCB" w:rsidP="00751CCB">
            <w:r w:rsidRPr="003E1C63">
              <w:rPr>
                <w:sz w:val="20"/>
                <w:szCs w:val="20"/>
              </w:rPr>
              <w:t>21</w:t>
            </w:r>
            <w:r>
              <w:rPr>
                <w:sz w:val="20"/>
                <w:szCs w:val="20"/>
              </w:rPr>
              <w:t>6</w:t>
            </w:r>
            <w:r w:rsidRPr="003E1C63">
              <w:rPr>
                <w:sz w:val="20"/>
                <w:szCs w:val="20"/>
              </w:rPr>
              <w:t>нед</w:t>
            </w:r>
          </w:p>
        </w:tc>
        <w:tc>
          <w:tcPr>
            <w:tcW w:w="852" w:type="dxa"/>
          </w:tcPr>
          <w:p w:rsidR="00751CCB" w:rsidRPr="005D39DB" w:rsidRDefault="00751CCB" w:rsidP="00751CCB">
            <w:pPr>
              <w:pStyle w:val="aa"/>
              <w:contextualSpacing/>
              <w:rPr>
                <w:sz w:val="20"/>
                <w:szCs w:val="20"/>
              </w:rPr>
            </w:pPr>
          </w:p>
        </w:tc>
        <w:tc>
          <w:tcPr>
            <w:tcW w:w="1978" w:type="dxa"/>
          </w:tcPr>
          <w:p w:rsidR="00751CCB" w:rsidRPr="005D39DB" w:rsidRDefault="00751CCB" w:rsidP="00751CCB">
            <w:pPr>
              <w:tabs>
                <w:tab w:val="left" w:pos="1276"/>
              </w:tabs>
              <w:spacing w:before="10"/>
              <w:ind w:right="5"/>
              <w:contextualSpacing/>
              <w:rPr>
                <w:sz w:val="20"/>
                <w:szCs w:val="20"/>
              </w:rPr>
            </w:pPr>
            <w:r w:rsidRPr="005D39DB">
              <w:rPr>
                <w:sz w:val="20"/>
                <w:szCs w:val="20"/>
              </w:rPr>
              <w:t>Проблемные задания. Рассказ, работа с книгой, демонстрация</w:t>
            </w:r>
            <w:proofErr w:type="gramStart"/>
            <w:r w:rsidRPr="005D39DB">
              <w:rPr>
                <w:sz w:val="20"/>
                <w:szCs w:val="20"/>
              </w:rPr>
              <w:t>..</w:t>
            </w:r>
            <w:proofErr w:type="gramEnd"/>
          </w:p>
        </w:tc>
        <w:tc>
          <w:tcPr>
            <w:tcW w:w="2659" w:type="dxa"/>
            <w:vMerge/>
          </w:tcPr>
          <w:p w:rsidR="00751CCB" w:rsidRPr="005D39DB" w:rsidRDefault="00751CCB" w:rsidP="00751CCB">
            <w:pPr>
              <w:tabs>
                <w:tab w:val="left" w:pos="1276"/>
              </w:tabs>
              <w:spacing w:before="10"/>
              <w:ind w:right="5"/>
              <w:contextualSpacing/>
              <w:rPr>
                <w:sz w:val="20"/>
                <w:szCs w:val="20"/>
              </w:rPr>
            </w:pPr>
          </w:p>
        </w:tc>
        <w:tc>
          <w:tcPr>
            <w:tcW w:w="2553" w:type="dxa"/>
            <w:vMerge/>
          </w:tcPr>
          <w:p w:rsidR="00751CCB" w:rsidRPr="005D39DB" w:rsidRDefault="00751CCB" w:rsidP="00751CCB">
            <w:pPr>
              <w:tabs>
                <w:tab w:val="left" w:pos="1276"/>
              </w:tabs>
              <w:spacing w:before="10"/>
              <w:ind w:right="5"/>
              <w:contextualSpacing/>
              <w:rPr>
                <w:sz w:val="20"/>
                <w:szCs w:val="20"/>
              </w:rPr>
            </w:pPr>
          </w:p>
        </w:tc>
        <w:tc>
          <w:tcPr>
            <w:tcW w:w="1268" w:type="dxa"/>
            <w:vMerge/>
          </w:tcPr>
          <w:p w:rsidR="00751CCB" w:rsidRPr="005D39DB" w:rsidRDefault="00751CCB" w:rsidP="00751CCB">
            <w:pPr>
              <w:tabs>
                <w:tab w:val="left" w:pos="1276"/>
              </w:tabs>
              <w:spacing w:before="10"/>
              <w:ind w:right="5"/>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751CCB" w:rsidRDefault="00751CCB" w:rsidP="00751CCB">
            <w:pPr>
              <w:tabs>
                <w:tab w:val="left" w:pos="1276"/>
              </w:tabs>
              <w:spacing w:before="10"/>
              <w:ind w:right="5"/>
              <w:contextualSpacing/>
              <w:rPr>
                <w:sz w:val="20"/>
                <w:szCs w:val="20"/>
              </w:rPr>
            </w:pPr>
            <w:r>
              <w:rPr>
                <w:sz w:val="20"/>
                <w:szCs w:val="20"/>
              </w:rPr>
              <w:t xml:space="preserve">П. 78 </w:t>
            </w:r>
          </w:p>
          <w:p w:rsidR="00751CCB" w:rsidRPr="005D39DB" w:rsidRDefault="00751CCB" w:rsidP="00751CCB">
            <w:pPr>
              <w:tabs>
                <w:tab w:val="left" w:pos="1276"/>
              </w:tabs>
              <w:spacing w:before="10"/>
              <w:ind w:right="5"/>
              <w:contextualSpacing/>
              <w:rPr>
                <w:sz w:val="20"/>
                <w:szCs w:val="20"/>
              </w:rPr>
            </w:pPr>
            <w:r>
              <w:rPr>
                <w:sz w:val="20"/>
                <w:szCs w:val="20"/>
              </w:rPr>
              <w:t>№ 702(б), 705(б), 707, 711</w:t>
            </w:r>
          </w:p>
        </w:tc>
      </w:tr>
      <w:tr w:rsidR="00751CCB" w:rsidRPr="005D39DB" w:rsidTr="00CD2F67">
        <w:tc>
          <w:tcPr>
            <w:tcW w:w="567" w:type="dxa"/>
            <w:gridSpan w:val="2"/>
            <w:tcBorders>
              <w:top w:val="nil"/>
            </w:tcBorders>
          </w:tcPr>
          <w:p w:rsidR="00751CCB" w:rsidRPr="005D39DB" w:rsidRDefault="00751CCB" w:rsidP="00751CCB">
            <w:pPr>
              <w:tabs>
                <w:tab w:val="left" w:pos="1276"/>
              </w:tabs>
              <w:spacing w:before="10"/>
              <w:ind w:right="5"/>
              <w:contextualSpacing/>
              <w:jc w:val="center"/>
              <w:rPr>
                <w:sz w:val="20"/>
                <w:szCs w:val="20"/>
              </w:rPr>
            </w:pPr>
            <w:r>
              <w:rPr>
                <w:sz w:val="20"/>
                <w:szCs w:val="20"/>
              </w:rPr>
              <w:t>27</w:t>
            </w:r>
          </w:p>
        </w:tc>
        <w:tc>
          <w:tcPr>
            <w:tcW w:w="1636" w:type="dxa"/>
            <w:tcBorders>
              <w:top w:val="nil"/>
            </w:tcBorders>
          </w:tcPr>
          <w:p w:rsidR="00751CCB" w:rsidRPr="005D39DB" w:rsidRDefault="00751CCB" w:rsidP="00751CCB">
            <w:pPr>
              <w:tabs>
                <w:tab w:val="left" w:pos="1276"/>
              </w:tabs>
              <w:spacing w:before="10"/>
              <w:ind w:right="5"/>
              <w:contextualSpacing/>
              <w:rPr>
                <w:sz w:val="20"/>
                <w:szCs w:val="20"/>
              </w:rPr>
            </w:pPr>
            <w:r w:rsidRPr="005D39DB">
              <w:rPr>
                <w:sz w:val="20"/>
                <w:szCs w:val="20"/>
              </w:rPr>
              <w:t>Свойства вписанного четырёхугольника.</w:t>
            </w:r>
          </w:p>
          <w:p w:rsidR="00751CCB" w:rsidRPr="005D39DB" w:rsidRDefault="00751CCB" w:rsidP="00751CCB">
            <w:pPr>
              <w:tabs>
                <w:tab w:val="left" w:pos="1276"/>
              </w:tabs>
              <w:spacing w:before="10"/>
              <w:ind w:right="5"/>
              <w:contextualSpacing/>
              <w:rPr>
                <w:sz w:val="20"/>
                <w:szCs w:val="20"/>
              </w:rPr>
            </w:pPr>
            <w:r w:rsidRPr="005D39DB">
              <w:rPr>
                <w:sz w:val="20"/>
                <w:szCs w:val="20"/>
              </w:rPr>
              <w:t xml:space="preserve">Решение задач </w:t>
            </w:r>
            <w:r w:rsidRPr="005D39DB">
              <w:rPr>
                <w:sz w:val="20"/>
                <w:szCs w:val="20"/>
              </w:rPr>
              <w:lastRenderedPageBreak/>
              <w:t>по теме</w:t>
            </w:r>
          </w:p>
        </w:tc>
        <w:tc>
          <w:tcPr>
            <w:tcW w:w="636" w:type="dxa"/>
            <w:tcBorders>
              <w:top w:val="nil"/>
            </w:tcBorders>
          </w:tcPr>
          <w:p w:rsidR="00751CCB" w:rsidRPr="005D39DB" w:rsidRDefault="00751CCB" w:rsidP="00751CCB">
            <w:pPr>
              <w:tabs>
                <w:tab w:val="left" w:pos="1276"/>
              </w:tabs>
              <w:spacing w:before="10"/>
              <w:ind w:right="5"/>
              <w:contextualSpacing/>
              <w:jc w:val="center"/>
              <w:rPr>
                <w:sz w:val="20"/>
                <w:szCs w:val="20"/>
              </w:rPr>
            </w:pPr>
            <w:r w:rsidRPr="005D39DB">
              <w:rPr>
                <w:sz w:val="20"/>
                <w:szCs w:val="20"/>
              </w:rPr>
              <w:lastRenderedPageBreak/>
              <w:t>1</w:t>
            </w:r>
          </w:p>
        </w:tc>
        <w:tc>
          <w:tcPr>
            <w:tcW w:w="852" w:type="dxa"/>
            <w:gridSpan w:val="2"/>
            <w:tcBorders>
              <w:top w:val="nil"/>
            </w:tcBorders>
          </w:tcPr>
          <w:p w:rsidR="00751CCB" w:rsidRDefault="00751CCB" w:rsidP="00751CCB">
            <w:r w:rsidRPr="003E1C63">
              <w:rPr>
                <w:sz w:val="20"/>
                <w:szCs w:val="20"/>
              </w:rPr>
              <w:t>2</w:t>
            </w:r>
            <w:r>
              <w:rPr>
                <w:sz w:val="20"/>
                <w:szCs w:val="20"/>
              </w:rPr>
              <w:t>7</w:t>
            </w:r>
            <w:r w:rsidRPr="003E1C63">
              <w:rPr>
                <w:sz w:val="20"/>
                <w:szCs w:val="20"/>
              </w:rPr>
              <w:t xml:space="preserve"> </w:t>
            </w:r>
            <w:proofErr w:type="spellStart"/>
            <w:r w:rsidRPr="003E1C63">
              <w:rPr>
                <w:sz w:val="20"/>
                <w:szCs w:val="20"/>
              </w:rPr>
              <w:t>нед</w:t>
            </w:r>
            <w:proofErr w:type="spellEnd"/>
          </w:p>
        </w:tc>
        <w:tc>
          <w:tcPr>
            <w:tcW w:w="852" w:type="dxa"/>
            <w:tcBorders>
              <w:top w:val="nil"/>
            </w:tcBorders>
          </w:tcPr>
          <w:p w:rsidR="00751CCB" w:rsidRPr="005D39DB" w:rsidRDefault="00751CCB" w:rsidP="00751CCB">
            <w:pPr>
              <w:tabs>
                <w:tab w:val="left" w:pos="1276"/>
              </w:tabs>
              <w:spacing w:before="10"/>
              <w:ind w:right="5"/>
              <w:contextualSpacing/>
              <w:rPr>
                <w:sz w:val="20"/>
                <w:szCs w:val="20"/>
              </w:rPr>
            </w:pPr>
          </w:p>
        </w:tc>
        <w:tc>
          <w:tcPr>
            <w:tcW w:w="1978" w:type="dxa"/>
            <w:tcBorders>
              <w:top w:val="nil"/>
            </w:tcBorders>
          </w:tcPr>
          <w:p w:rsidR="00751CCB" w:rsidRPr="005D39DB" w:rsidRDefault="00751CCB" w:rsidP="00751CCB">
            <w:pPr>
              <w:tabs>
                <w:tab w:val="left" w:pos="1276"/>
              </w:tabs>
              <w:spacing w:before="10"/>
              <w:ind w:right="5"/>
              <w:contextualSpacing/>
              <w:rPr>
                <w:sz w:val="20"/>
                <w:szCs w:val="20"/>
              </w:rPr>
            </w:pPr>
            <w:r w:rsidRPr="005D39DB">
              <w:rPr>
                <w:sz w:val="20"/>
                <w:szCs w:val="20"/>
              </w:rPr>
              <w:t>Проблемные задания. Рассказ, работа с книгой, демонстрация.</w:t>
            </w:r>
          </w:p>
        </w:tc>
        <w:tc>
          <w:tcPr>
            <w:tcW w:w="2659" w:type="dxa"/>
            <w:vMerge/>
          </w:tcPr>
          <w:p w:rsidR="00751CCB" w:rsidRPr="005D39DB" w:rsidRDefault="00751CCB" w:rsidP="00751CCB">
            <w:pPr>
              <w:tabs>
                <w:tab w:val="left" w:pos="1276"/>
              </w:tabs>
              <w:spacing w:before="10"/>
              <w:ind w:right="5"/>
              <w:contextualSpacing/>
              <w:rPr>
                <w:sz w:val="20"/>
                <w:szCs w:val="20"/>
              </w:rPr>
            </w:pPr>
          </w:p>
        </w:tc>
        <w:tc>
          <w:tcPr>
            <w:tcW w:w="2553" w:type="dxa"/>
            <w:vMerge/>
          </w:tcPr>
          <w:p w:rsidR="00751CCB" w:rsidRPr="005D39DB" w:rsidRDefault="00751CCB" w:rsidP="00751CCB">
            <w:pPr>
              <w:tabs>
                <w:tab w:val="left" w:pos="1276"/>
              </w:tabs>
              <w:spacing w:before="10"/>
              <w:ind w:right="5"/>
              <w:contextualSpacing/>
              <w:rPr>
                <w:sz w:val="20"/>
                <w:szCs w:val="20"/>
              </w:rPr>
            </w:pPr>
          </w:p>
        </w:tc>
        <w:tc>
          <w:tcPr>
            <w:tcW w:w="1268" w:type="dxa"/>
            <w:vMerge/>
          </w:tcPr>
          <w:p w:rsidR="00751CCB" w:rsidRPr="005D39DB" w:rsidRDefault="00751CCB" w:rsidP="00751CCB">
            <w:pPr>
              <w:tabs>
                <w:tab w:val="left" w:pos="1276"/>
              </w:tabs>
              <w:spacing w:before="10"/>
              <w:ind w:right="5"/>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Pr>
                <w:sz w:val="20"/>
                <w:szCs w:val="20"/>
              </w:rPr>
              <w:t>С</w:t>
            </w:r>
            <w:r w:rsidRPr="005D39DB">
              <w:rPr>
                <w:sz w:val="20"/>
                <w:szCs w:val="20"/>
              </w:rPr>
              <w:t>амопроверка, взаимопроверка</w:t>
            </w:r>
            <w:r>
              <w:rPr>
                <w:sz w:val="20"/>
                <w:szCs w:val="20"/>
              </w:rPr>
              <w:t>, самостоятельная работа</w:t>
            </w:r>
          </w:p>
        </w:tc>
        <w:tc>
          <w:tcPr>
            <w:tcW w:w="1277" w:type="dxa"/>
          </w:tcPr>
          <w:p w:rsidR="00751CCB" w:rsidRDefault="00751CCB" w:rsidP="00751CCB">
            <w:pPr>
              <w:tabs>
                <w:tab w:val="left" w:pos="1276"/>
              </w:tabs>
              <w:spacing w:before="10"/>
              <w:ind w:right="5"/>
              <w:contextualSpacing/>
              <w:rPr>
                <w:sz w:val="20"/>
                <w:szCs w:val="20"/>
              </w:rPr>
            </w:pPr>
            <w:r>
              <w:rPr>
                <w:sz w:val="20"/>
                <w:szCs w:val="20"/>
              </w:rPr>
              <w:t>П. 78</w:t>
            </w:r>
          </w:p>
          <w:p w:rsidR="00751CCB" w:rsidRPr="005D39DB" w:rsidRDefault="00751CCB" w:rsidP="00751CCB">
            <w:pPr>
              <w:tabs>
                <w:tab w:val="left" w:pos="1276"/>
              </w:tabs>
              <w:spacing w:before="10"/>
              <w:ind w:right="5"/>
              <w:contextualSpacing/>
              <w:rPr>
                <w:sz w:val="20"/>
                <w:szCs w:val="20"/>
              </w:rPr>
            </w:pPr>
            <w:r>
              <w:rPr>
                <w:sz w:val="20"/>
                <w:szCs w:val="20"/>
              </w:rPr>
              <w:t>№ 709, 710, 731, 735</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r>
              <w:rPr>
                <w:sz w:val="20"/>
                <w:szCs w:val="20"/>
              </w:rPr>
              <w:lastRenderedPageBreak/>
              <w:t>28</w:t>
            </w:r>
          </w:p>
        </w:tc>
        <w:tc>
          <w:tcPr>
            <w:tcW w:w="1636" w:type="dxa"/>
          </w:tcPr>
          <w:p w:rsidR="00CD2F67" w:rsidRPr="005D39DB" w:rsidRDefault="00CD2F67" w:rsidP="00CD2F67">
            <w:pPr>
              <w:tabs>
                <w:tab w:val="left" w:pos="1276"/>
              </w:tabs>
              <w:spacing w:before="10"/>
              <w:ind w:right="5"/>
              <w:contextualSpacing/>
              <w:rPr>
                <w:b/>
                <w:sz w:val="20"/>
                <w:szCs w:val="20"/>
              </w:rPr>
            </w:pPr>
            <w:r w:rsidRPr="005D39DB">
              <w:rPr>
                <w:b/>
                <w:sz w:val="20"/>
                <w:szCs w:val="20"/>
              </w:rPr>
              <w:t>Контрольная работа № 5 по теме «Окружность»</w:t>
            </w:r>
          </w:p>
        </w:tc>
        <w:tc>
          <w:tcPr>
            <w:tcW w:w="636" w:type="dxa"/>
          </w:tcPr>
          <w:p w:rsidR="00CD2F67" w:rsidRPr="005D39DB" w:rsidRDefault="00CD2F67" w:rsidP="00CD2F67">
            <w:pPr>
              <w:tabs>
                <w:tab w:val="left" w:pos="1276"/>
              </w:tabs>
              <w:spacing w:before="10"/>
              <w:ind w:right="5"/>
              <w:contextualSpacing/>
              <w:jc w:val="center"/>
              <w:rPr>
                <w:sz w:val="20"/>
                <w:szCs w:val="20"/>
              </w:rPr>
            </w:pPr>
            <w:r w:rsidRPr="005D39DB">
              <w:rPr>
                <w:sz w:val="20"/>
                <w:szCs w:val="20"/>
              </w:rPr>
              <w:t>1</w:t>
            </w:r>
          </w:p>
        </w:tc>
        <w:tc>
          <w:tcPr>
            <w:tcW w:w="852" w:type="dxa"/>
            <w:gridSpan w:val="2"/>
          </w:tcPr>
          <w:p w:rsidR="00CD2F67" w:rsidRPr="007746F3" w:rsidRDefault="00751CCB" w:rsidP="00751CCB">
            <w:pPr>
              <w:rPr>
                <w:color w:val="0070C0"/>
                <w:sz w:val="20"/>
                <w:szCs w:val="20"/>
              </w:rPr>
            </w:pPr>
            <w:r w:rsidRPr="00751CCB">
              <w:rPr>
                <w:sz w:val="20"/>
                <w:szCs w:val="20"/>
              </w:rPr>
              <w:t>2</w:t>
            </w:r>
            <w:r>
              <w:rPr>
                <w:sz w:val="20"/>
                <w:szCs w:val="20"/>
              </w:rPr>
              <w:t>8</w:t>
            </w:r>
            <w:r w:rsidRPr="00751CCB">
              <w:rPr>
                <w:sz w:val="20"/>
                <w:szCs w:val="20"/>
              </w:rPr>
              <w:t xml:space="preserve"> </w:t>
            </w:r>
            <w:proofErr w:type="spellStart"/>
            <w:r w:rsidRPr="00751CCB">
              <w:rPr>
                <w:sz w:val="20"/>
                <w:szCs w:val="20"/>
              </w:rPr>
              <w:t>нед</w:t>
            </w:r>
            <w:proofErr w:type="spellEnd"/>
          </w:p>
        </w:tc>
        <w:tc>
          <w:tcPr>
            <w:tcW w:w="852" w:type="dxa"/>
            <w:tcBorders>
              <w:top w:val="nil"/>
            </w:tcBorders>
          </w:tcPr>
          <w:p w:rsidR="00CD2F67" w:rsidRPr="005D39DB" w:rsidRDefault="00CD2F67" w:rsidP="00CD2F67">
            <w:pPr>
              <w:tabs>
                <w:tab w:val="left" w:pos="1276"/>
              </w:tabs>
              <w:spacing w:before="10"/>
              <w:ind w:right="5"/>
              <w:contextualSpacing/>
              <w:rPr>
                <w:sz w:val="20"/>
                <w:szCs w:val="20"/>
              </w:rPr>
            </w:pPr>
          </w:p>
        </w:tc>
        <w:tc>
          <w:tcPr>
            <w:tcW w:w="1978" w:type="dxa"/>
          </w:tcPr>
          <w:p w:rsidR="00CD2F67" w:rsidRPr="005D39DB" w:rsidRDefault="00CD2F67" w:rsidP="00CD2F67">
            <w:pPr>
              <w:tabs>
                <w:tab w:val="left" w:pos="1276"/>
              </w:tabs>
              <w:spacing w:before="10"/>
              <w:ind w:right="5"/>
              <w:contextualSpacing/>
              <w:rPr>
                <w:sz w:val="20"/>
                <w:szCs w:val="20"/>
              </w:rPr>
            </w:pPr>
            <w:r w:rsidRPr="005D39DB">
              <w:rPr>
                <w:sz w:val="20"/>
                <w:szCs w:val="20"/>
              </w:rPr>
              <w:t>Личностно-ориентированная педагогическая ситуация</w:t>
            </w:r>
          </w:p>
        </w:tc>
        <w:tc>
          <w:tcPr>
            <w:tcW w:w="2659" w:type="dxa"/>
            <w:vMerge/>
          </w:tcPr>
          <w:p w:rsidR="00CD2F67" w:rsidRPr="005D39DB" w:rsidRDefault="00CD2F67" w:rsidP="00CD2F67">
            <w:pPr>
              <w:tabs>
                <w:tab w:val="left" w:pos="1276"/>
              </w:tabs>
              <w:spacing w:before="10"/>
              <w:ind w:right="5"/>
              <w:contextualSpacing/>
              <w:rPr>
                <w:sz w:val="20"/>
                <w:szCs w:val="20"/>
              </w:rPr>
            </w:pPr>
          </w:p>
        </w:tc>
        <w:tc>
          <w:tcPr>
            <w:tcW w:w="2553" w:type="dxa"/>
            <w:vMerge/>
          </w:tcPr>
          <w:p w:rsidR="00CD2F67" w:rsidRPr="005D39DB" w:rsidRDefault="00CD2F67" w:rsidP="00CD2F67">
            <w:pPr>
              <w:pStyle w:val="aa"/>
              <w:contextualSpacing/>
              <w:rPr>
                <w:sz w:val="20"/>
                <w:szCs w:val="20"/>
              </w:rPr>
            </w:pPr>
          </w:p>
        </w:tc>
        <w:tc>
          <w:tcPr>
            <w:tcW w:w="1268" w:type="dxa"/>
            <w:vMerge/>
          </w:tcPr>
          <w:p w:rsidR="00CD2F67" w:rsidRPr="005D39DB" w:rsidRDefault="00CD2F67" w:rsidP="00CD2F67">
            <w:pPr>
              <w:pStyle w:val="aa"/>
              <w:contextualSpacing/>
              <w:rPr>
                <w:sz w:val="20"/>
                <w:szCs w:val="20"/>
              </w:rPr>
            </w:pPr>
          </w:p>
        </w:tc>
        <w:tc>
          <w:tcPr>
            <w:tcW w:w="1742" w:type="dxa"/>
          </w:tcPr>
          <w:p w:rsidR="00CD2F67" w:rsidRPr="005D39DB" w:rsidRDefault="00CD2F67" w:rsidP="00CD2F67">
            <w:pPr>
              <w:pStyle w:val="aa"/>
              <w:contextualSpacing/>
              <w:rPr>
                <w:sz w:val="20"/>
                <w:szCs w:val="20"/>
              </w:rPr>
            </w:pPr>
            <w:r>
              <w:rPr>
                <w:sz w:val="20"/>
                <w:szCs w:val="20"/>
              </w:rPr>
              <w:t>Контрольная работа</w:t>
            </w:r>
          </w:p>
        </w:tc>
        <w:tc>
          <w:tcPr>
            <w:tcW w:w="1277" w:type="dxa"/>
          </w:tcPr>
          <w:p w:rsidR="00CD2F67" w:rsidRPr="005D39DB" w:rsidRDefault="00CD2F67" w:rsidP="00CD2F67">
            <w:pPr>
              <w:pStyle w:val="aa"/>
              <w:contextualSpacing/>
              <w:rPr>
                <w:sz w:val="20"/>
                <w:szCs w:val="20"/>
              </w:rPr>
            </w:pPr>
            <w:r>
              <w:rPr>
                <w:sz w:val="20"/>
                <w:szCs w:val="20"/>
              </w:rPr>
              <w:t>Повторить главу 8</w:t>
            </w:r>
          </w:p>
        </w:tc>
      </w:tr>
      <w:tr w:rsidR="00CD2F67" w:rsidRPr="005D39DB" w:rsidTr="00CD2F67">
        <w:tc>
          <w:tcPr>
            <w:tcW w:w="16020" w:type="dxa"/>
            <w:gridSpan w:val="13"/>
          </w:tcPr>
          <w:p w:rsidR="00CD2F67" w:rsidRPr="005D39DB" w:rsidRDefault="00CD2F67" w:rsidP="00CD2F67">
            <w:pPr>
              <w:contextualSpacing/>
              <w:jc w:val="center"/>
              <w:rPr>
                <w:bCs/>
                <w:sz w:val="20"/>
                <w:szCs w:val="20"/>
              </w:rPr>
            </w:pPr>
            <w:r w:rsidRPr="007E4285">
              <w:rPr>
                <w:b/>
                <w:bCs/>
                <w:sz w:val="20"/>
                <w:szCs w:val="20"/>
                <w:u w:val="single"/>
              </w:rPr>
              <w:t>Глава  9</w:t>
            </w:r>
            <w:r>
              <w:rPr>
                <w:b/>
                <w:bCs/>
                <w:sz w:val="20"/>
                <w:szCs w:val="20"/>
              </w:rPr>
              <w:t>:   « Векторы» (</w:t>
            </w:r>
            <w:r w:rsidR="004E04C1">
              <w:rPr>
                <w:b/>
                <w:bCs/>
                <w:sz w:val="20"/>
                <w:szCs w:val="20"/>
              </w:rPr>
              <w:t>4</w:t>
            </w:r>
            <w:r w:rsidRPr="007E4285">
              <w:rPr>
                <w:b/>
                <w:bCs/>
                <w:sz w:val="20"/>
                <w:szCs w:val="20"/>
              </w:rPr>
              <w:t>ч.)</w:t>
            </w:r>
            <w:r w:rsidRPr="005D39DB">
              <w:rPr>
                <w:sz w:val="20"/>
                <w:szCs w:val="20"/>
              </w:rPr>
              <w:br/>
            </w:r>
            <w:r w:rsidRPr="005D39DB">
              <w:rPr>
                <w:bCs/>
                <w:sz w:val="20"/>
                <w:szCs w:val="20"/>
              </w:rPr>
              <w:t xml:space="preserve">Цель: </w:t>
            </w:r>
            <w:r w:rsidRPr="005D39DB">
              <w:rPr>
                <w:sz w:val="20"/>
                <w:szCs w:val="20"/>
              </w:rPr>
              <w:t>Ввести  понятие  вектора, его длины,</w:t>
            </w:r>
            <w:proofErr w:type="gramStart"/>
            <w:r w:rsidRPr="005D39DB">
              <w:rPr>
                <w:sz w:val="20"/>
                <w:szCs w:val="20"/>
              </w:rPr>
              <w:t xml:space="preserve"> ,</w:t>
            </w:r>
            <w:proofErr w:type="gramEnd"/>
            <w:r w:rsidRPr="005D39DB">
              <w:rPr>
                <w:sz w:val="20"/>
                <w:szCs w:val="20"/>
              </w:rPr>
              <w:t>коллинеарных и равных векторов, научить изображать и обозначать векторы. Ввести понятие суммы и разности векторов, рассмотреть законы сложения векторов и на их основе ввести понятие суммы трех и более векторов. Научить строить сумму двух данных векторов, используя правило треугольника и параллелограмма</w:t>
            </w:r>
            <w:proofErr w:type="gramStart"/>
            <w:r w:rsidRPr="005D39DB">
              <w:rPr>
                <w:sz w:val="20"/>
                <w:szCs w:val="20"/>
              </w:rPr>
              <w:t xml:space="preserve"> ,</w:t>
            </w:r>
            <w:proofErr w:type="gramEnd"/>
            <w:r w:rsidRPr="005D39DB">
              <w:rPr>
                <w:sz w:val="20"/>
                <w:szCs w:val="20"/>
              </w:rPr>
              <w:t xml:space="preserve"> сумму нескольких векторов, используя правило многоугольника, строить разность векторов двумя способами . Ввести действие умножения вектора на число , ознакомить со свойствами этого действия. Показать применение векторов при  доказательстве теорем, решении геометрических задач.</w:t>
            </w:r>
          </w:p>
          <w:p w:rsidR="00CD2F67" w:rsidRPr="005D39DB" w:rsidRDefault="00CD2F67" w:rsidP="00CD2F67">
            <w:pPr>
              <w:contextualSpacing/>
              <w:jc w:val="center"/>
              <w:rPr>
                <w:bCs/>
                <w:sz w:val="20"/>
                <w:szCs w:val="20"/>
                <w:u w:val="single"/>
              </w:rPr>
            </w:pPr>
            <w:r w:rsidRPr="005D39DB">
              <w:rPr>
                <w:sz w:val="20"/>
                <w:szCs w:val="20"/>
              </w:rPr>
              <w:t>Изучение данной темы направлено на развитие у учащихся качеств личности, необходимых человеку в современном обществе: интуиции, логического мышления, пространственных представлений, элементам алгоритмической культуры,  выработки самостоятельно приобретать и применять знания в различных ситуациях.</w:t>
            </w:r>
          </w:p>
        </w:tc>
      </w:tr>
      <w:tr w:rsidR="00CD2F67" w:rsidRPr="005D39DB" w:rsidTr="00CD2F67">
        <w:tc>
          <w:tcPr>
            <w:tcW w:w="567" w:type="dxa"/>
            <w:gridSpan w:val="2"/>
          </w:tcPr>
          <w:p w:rsidR="00CD2F67" w:rsidRPr="005D39DB" w:rsidRDefault="00CD2F67" w:rsidP="00CD2F67">
            <w:pPr>
              <w:contextualSpacing/>
              <w:rPr>
                <w:bCs/>
                <w:sz w:val="20"/>
                <w:szCs w:val="20"/>
              </w:rPr>
            </w:pPr>
          </w:p>
          <w:p w:rsidR="00CD2F67" w:rsidRPr="005D39DB" w:rsidRDefault="00CD2F67" w:rsidP="00CD2F67">
            <w:pPr>
              <w:contextualSpacing/>
              <w:rPr>
                <w:bCs/>
                <w:sz w:val="20"/>
                <w:szCs w:val="20"/>
              </w:rPr>
            </w:pPr>
            <w:r>
              <w:rPr>
                <w:bCs/>
                <w:sz w:val="20"/>
                <w:szCs w:val="20"/>
              </w:rPr>
              <w:t>29</w:t>
            </w:r>
          </w:p>
          <w:p w:rsidR="00CD2F67" w:rsidRPr="005D39DB" w:rsidRDefault="00CD2F67" w:rsidP="00CD2F67">
            <w:pPr>
              <w:contextualSpacing/>
              <w:rPr>
                <w:bCs/>
                <w:sz w:val="20"/>
                <w:szCs w:val="20"/>
              </w:rPr>
            </w:pPr>
          </w:p>
        </w:tc>
        <w:tc>
          <w:tcPr>
            <w:tcW w:w="1636" w:type="dxa"/>
          </w:tcPr>
          <w:p w:rsidR="00CD2F67" w:rsidRPr="005D39DB" w:rsidRDefault="00CD2F67" w:rsidP="00CD2F67">
            <w:pPr>
              <w:tabs>
                <w:tab w:val="left" w:pos="1276"/>
              </w:tabs>
              <w:spacing w:before="10"/>
              <w:ind w:right="5"/>
              <w:contextualSpacing/>
              <w:rPr>
                <w:sz w:val="20"/>
                <w:szCs w:val="20"/>
              </w:rPr>
            </w:pPr>
            <w:r w:rsidRPr="005D39DB">
              <w:rPr>
                <w:sz w:val="20"/>
                <w:szCs w:val="20"/>
              </w:rPr>
              <w:t>Понятие вектора.</w:t>
            </w:r>
          </w:p>
          <w:p w:rsidR="00CD2F67" w:rsidRPr="005D39DB" w:rsidRDefault="00CD2F67" w:rsidP="00CD2F67">
            <w:pPr>
              <w:spacing w:after="200"/>
              <w:contextualSpacing/>
              <w:rPr>
                <w:bCs/>
                <w:sz w:val="20"/>
                <w:szCs w:val="20"/>
                <w:u w:val="single"/>
              </w:rPr>
            </w:pPr>
            <w:r w:rsidRPr="005D39DB">
              <w:rPr>
                <w:sz w:val="20"/>
                <w:szCs w:val="20"/>
              </w:rPr>
              <w:t>Равенство векторов</w:t>
            </w:r>
          </w:p>
        </w:tc>
        <w:tc>
          <w:tcPr>
            <w:tcW w:w="636" w:type="dxa"/>
          </w:tcPr>
          <w:p w:rsidR="00CD2F67" w:rsidRPr="005D39DB" w:rsidRDefault="00CD2F67" w:rsidP="00CD2F67">
            <w:pPr>
              <w:spacing w:after="200"/>
              <w:contextualSpacing/>
              <w:jc w:val="center"/>
              <w:rPr>
                <w:bCs/>
                <w:sz w:val="20"/>
                <w:szCs w:val="20"/>
              </w:rPr>
            </w:pPr>
            <w:r w:rsidRPr="005D39DB">
              <w:rPr>
                <w:bCs/>
                <w:sz w:val="20"/>
                <w:szCs w:val="20"/>
              </w:rPr>
              <w:t>1</w:t>
            </w:r>
          </w:p>
          <w:p w:rsidR="00CD2F67" w:rsidRPr="005D39DB" w:rsidRDefault="00CD2F67" w:rsidP="00CD2F67">
            <w:pPr>
              <w:spacing w:after="200"/>
              <w:contextualSpacing/>
              <w:jc w:val="center"/>
              <w:rPr>
                <w:bCs/>
                <w:sz w:val="20"/>
                <w:szCs w:val="20"/>
              </w:rPr>
            </w:pPr>
          </w:p>
          <w:p w:rsidR="00CD2F67" w:rsidRPr="005D39DB" w:rsidRDefault="00CD2F67" w:rsidP="00CD2F67">
            <w:pPr>
              <w:contextualSpacing/>
              <w:rPr>
                <w:bCs/>
                <w:sz w:val="20"/>
                <w:szCs w:val="20"/>
              </w:rPr>
            </w:pPr>
          </w:p>
        </w:tc>
        <w:tc>
          <w:tcPr>
            <w:tcW w:w="852" w:type="dxa"/>
            <w:gridSpan w:val="2"/>
          </w:tcPr>
          <w:p w:rsidR="00CD2F67" w:rsidRPr="0001429D" w:rsidRDefault="00751CCB" w:rsidP="00751CCB">
            <w:pPr>
              <w:rPr>
                <w:color w:val="0070C0"/>
                <w:sz w:val="20"/>
                <w:szCs w:val="20"/>
              </w:rPr>
            </w:pPr>
            <w:r w:rsidRPr="00751CCB">
              <w:rPr>
                <w:sz w:val="20"/>
                <w:szCs w:val="20"/>
              </w:rPr>
              <w:t>2</w:t>
            </w:r>
            <w:r>
              <w:rPr>
                <w:sz w:val="20"/>
                <w:szCs w:val="20"/>
              </w:rPr>
              <w:t>9</w:t>
            </w:r>
            <w:r w:rsidRPr="00751CCB">
              <w:rPr>
                <w:sz w:val="20"/>
                <w:szCs w:val="20"/>
              </w:rPr>
              <w:t xml:space="preserve"> </w:t>
            </w:r>
            <w:proofErr w:type="spellStart"/>
            <w:r w:rsidRPr="00751CCB">
              <w:rPr>
                <w:sz w:val="20"/>
                <w:szCs w:val="20"/>
              </w:rPr>
              <w:t>нед</w:t>
            </w:r>
            <w:proofErr w:type="spellEnd"/>
          </w:p>
        </w:tc>
        <w:tc>
          <w:tcPr>
            <w:tcW w:w="852" w:type="dxa"/>
          </w:tcPr>
          <w:p w:rsidR="00CD2F67" w:rsidRPr="005D39DB" w:rsidRDefault="00CD2F67" w:rsidP="00CD2F67">
            <w:pPr>
              <w:contextualSpacing/>
              <w:rPr>
                <w:bCs/>
                <w:sz w:val="20"/>
                <w:szCs w:val="20"/>
                <w:u w:val="single"/>
              </w:rPr>
            </w:pPr>
          </w:p>
        </w:tc>
        <w:tc>
          <w:tcPr>
            <w:tcW w:w="1978" w:type="dxa"/>
          </w:tcPr>
          <w:p w:rsidR="00CD2F67" w:rsidRPr="005D39DB" w:rsidRDefault="00CD2F67" w:rsidP="00CD2F67">
            <w:pPr>
              <w:spacing w:after="200"/>
              <w:contextualSpacing/>
              <w:rPr>
                <w:bCs/>
                <w:sz w:val="20"/>
                <w:szCs w:val="20"/>
                <w:u w:val="single"/>
              </w:rPr>
            </w:pPr>
            <w:r w:rsidRPr="005D39DB">
              <w:rPr>
                <w:sz w:val="20"/>
                <w:szCs w:val="20"/>
              </w:rPr>
              <w:t>Объяснительно-иллюстративная. Рассказ, работа с книгой, демонстрация.</w:t>
            </w:r>
          </w:p>
        </w:tc>
        <w:tc>
          <w:tcPr>
            <w:tcW w:w="2659" w:type="dxa"/>
            <w:vMerge w:val="restart"/>
          </w:tcPr>
          <w:p w:rsidR="00CD2F67" w:rsidRDefault="00CD2F67" w:rsidP="00CD2F67">
            <w:pPr>
              <w:tabs>
                <w:tab w:val="left" w:pos="1276"/>
              </w:tabs>
              <w:spacing w:before="10"/>
              <w:ind w:right="5"/>
              <w:contextualSpacing/>
              <w:rPr>
                <w:sz w:val="20"/>
                <w:szCs w:val="20"/>
              </w:rPr>
            </w:pPr>
            <w:r w:rsidRPr="00F04EE0">
              <w:rPr>
                <w:b/>
                <w:sz w:val="20"/>
                <w:szCs w:val="20"/>
              </w:rPr>
              <w:t xml:space="preserve">Формулировать </w:t>
            </w:r>
            <w:r w:rsidRPr="00E86ACA">
              <w:rPr>
                <w:sz w:val="20"/>
                <w:szCs w:val="20"/>
              </w:rPr>
              <w:t xml:space="preserve">определения и </w:t>
            </w:r>
            <w:r w:rsidRPr="00F04EE0">
              <w:rPr>
                <w:b/>
                <w:sz w:val="20"/>
                <w:szCs w:val="20"/>
              </w:rPr>
              <w:t>иллюстрировать</w:t>
            </w:r>
            <w:r w:rsidRPr="00E86ACA">
              <w:rPr>
                <w:sz w:val="20"/>
                <w:szCs w:val="20"/>
              </w:rPr>
              <w:t xml:space="preserve"> понятия вектора, его длины, коллинеарных и равных векторов; </w:t>
            </w:r>
          </w:p>
          <w:p w:rsidR="00CD2F67" w:rsidRDefault="00CD2F67" w:rsidP="00CD2F67">
            <w:pPr>
              <w:tabs>
                <w:tab w:val="left" w:pos="1276"/>
              </w:tabs>
              <w:spacing w:before="10"/>
              <w:ind w:right="5"/>
              <w:contextualSpacing/>
              <w:rPr>
                <w:sz w:val="20"/>
                <w:szCs w:val="20"/>
              </w:rPr>
            </w:pPr>
            <w:r w:rsidRPr="00E86ACA">
              <w:rPr>
                <w:sz w:val="20"/>
                <w:szCs w:val="20"/>
              </w:rPr>
              <w:t>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и действия над ними при решении геометрических задач</w:t>
            </w:r>
            <w:r>
              <w:rPr>
                <w:sz w:val="20"/>
                <w:szCs w:val="20"/>
              </w:rPr>
              <w:t>.</w:t>
            </w:r>
          </w:p>
          <w:p w:rsidR="00CD2F67" w:rsidRPr="005D39DB" w:rsidRDefault="00CD2F67" w:rsidP="00CD2F67">
            <w:pPr>
              <w:tabs>
                <w:tab w:val="left" w:pos="1276"/>
              </w:tabs>
              <w:spacing w:before="10"/>
              <w:ind w:right="5"/>
              <w:contextualSpacing/>
              <w:rPr>
                <w:sz w:val="20"/>
                <w:szCs w:val="20"/>
              </w:rPr>
            </w:pPr>
            <w:r w:rsidRPr="00F04EE0">
              <w:rPr>
                <w:b/>
                <w:sz w:val="20"/>
                <w:szCs w:val="20"/>
              </w:rPr>
              <w:t>Умеют</w:t>
            </w:r>
            <w:r w:rsidRPr="005D39DB">
              <w:rPr>
                <w:sz w:val="20"/>
                <w:szCs w:val="20"/>
              </w:rPr>
              <w:t xml:space="preserve"> строить сумму двух векторов по правилу треу</w:t>
            </w:r>
            <w:r>
              <w:rPr>
                <w:sz w:val="20"/>
                <w:szCs w:val="20"/>
              </w:rPr>
              <w:t>гольника и параллелограмма,  разность</w:t>
            </w:r>
          </w:p>
          <w:p w:rsidR="00CD2F67" w:rsidRPr="005D39DB" w:rsidRDefault="00CD2F67" w:rsidP="00CD2F67">
            <w:pPr>
              <w:spacing w:after="200"/>
              <w:contextualSpacing/>
              <w:rPr>
                <w:bCs/>
                <w:sz w:val="20"/>
                <w:szCs w:val="20"/>
                <w:u w:val="single"/>
              </w:rPr>
            </w:pPr>
            <w:r w:rsidRPr="005D39DB">
              <w:rPr>
                <w:sz w:val="20"/>
                <w:szCs w:val="20"/>
              </w:rPr>
              <w:t>двух векторов двумя способами</w:t>
            </w:r>
            <w:r>
              <w:rPr>
                <w:sz w:val="20"/>
                <w:szCs w:val="20"/>
              </w:rPr>
              <w:t xml:space="preserve">,  вектор, умноженный </w:t>
            </w:r>
            <w:proofErr w:type="spellStart"/>
            <w:r>
              <w:rPr>
                <w:sz w:val="20"/>
                <w:szCs w:val="20"/>
              </w:rPr>
              <w:t>начисло</w:t>
            </w:r>
            <w:proofErr w:type="spellEnd"/>
            <w:r>
              <w:rPr>
                <w:sz w:val="20"/>
                <w:szCs w:val="20"/>
              </w:rPr>
              <w:t>.</w:t>
            </w:r>
          </w:p>
          <w:p w:rsidR="00CD2F67" w:rsidRPr="005D39DB" w:rsidRDefault="00CD2F67" w:rsidP="00CD2F67">
            <w:pPr>
              <w:spacing w:after="200"/>
              <w:contextualSpacing/>
              <w:rPr>
                <w:bCs/>
                <w:sz w:val="20"/>
                <w:szCs w:val="20"/>
                <w:u w:val="single"/>
              </w:rPr>
            </w:pPr>
          </w:p>
          <w:p w:rsidR="00CD2F67" w:rsidRPr="005D39DB" w:rsidRDefault="00CD2F67" w:rsidP="00CD2F67">
            <w:pPr>
              <w:contextualSpacing/>
              <w:rPr>
                <w:bCs/>
                <w:sz w:val="20"/>
                <w:szCs w:val="20"/>
                <w:u w:val="single"/>
              </w:rPr>
            </w:pPr>
          </w:p>
        </w:tc>
        <w:tc>
          <w:tcPr>
            <w:tcW w:w="2553" w:type="dxa"/>
            <w:vMerge w:val="restart"/>
          </w:tcPr>
          <w:p w:rsidR="00CD2F67" w:rsidRPr="00925708" w:rsidRDefault="00CD2F67" w:rsidP="00CD2F67">
            <w:pPr>
              <w:rPr>
                <w:sz w:val="20"/>
                <w:szCs w:val="20"/>
              </w:rPr>
            </w:pPr>
            <w:r w:rsidRPr="00925708">
              <w:rPr>
                <w:b/>
                <w:sz w:val="20"/>
                <w:szCs w:val="20"/>
              </w:rPr>
              <w:t>Регулятивные:</w:t>
            </w:r>
          </w:p>
          <w:p w:rsidR="00CD2F67" w:rsidRDefault="00CD2F67" w:rsidP="00CD2F67">
            <w:pPr>
              <w:jc w:val="both"/>
              <w:rPr>
                <w:sz w:val="20"/>
                <w:szCs w:val="20"/>
              </w:rPr>
            </w:pPr>
            <w:r w:rsidRPr="00925708">
              <w:rPr>
                <w:sz w:val="20"/>
                <w:szCs w:val="20"/>
              </w:rPr>
              <w:t>контроль, коррекция, оценка.</w:t>
            </w:r>
          </w:p>
          <w:p w:rsidR="00CD2F67" w:rsidRPr="00925708" w:rsidRDefault="00CD2F67" w:rsidP="00CD2F67">
            <w:pPr>
              <w:jc w:val="both"/>
              <w:rPr>
                <w:sz w:val="20"/>
                <w:szCs w:val="20"/>
              </w:rPr>
            </w:pPr>
          </w:p>
          <w:p w:rsidR="00CD2F67" w:rsidRPr="00925708" w:rsidRDefault="00CD2F67" w:rsidP="00CD2F67">
            <w:pPr>
              <w:rPr>
                <w:sz w:val="20"/>
                <w:szCs w:val="20"/>
              </w:rPr>
            </w:pPr>
            <w:r w:rsidRPr="00925708">
              <w:rPr>
                <w:b/>
                <w:sz w:val="20"/>
                <w:szCs w:val="20"/>
              </w:rPr>
              <w:t>Познавательные:</w:t>
            </w:r>
          </w:p>
          <w:p w:rsidR="00CD2F67" w:rsidRPr="00925708" w:rsidRDefault="00CD2F67" w:rsidP="00CD2F67">
            <w:pPr>
              <w:jc w:val="both"/>
              <w:rPr>
                <w:sz w:val="20"/>
                <w:szCs w:val="20"/>
              </w:rPr>
            </w:pPr>
            <w:r w:rsidRPr="00925708">
              <w:rPr>
                <w:sz w:val="20"/>
                <w:szCs w:val="20"/>
              </w:rPr>
              <w:t xml:space="preserve">анализ, синтез, сравнение, обобщение, аналогия, </w:t>
            </w:r>
            <w:proofErr w:type="spellStart"/>
            <w:r w:rsidRPr="00925708">
              <w:rPr>
                <w:sz w:val="20"/>
                <w:szCs w:val="20"/>
              </w:rPr>
              <w:t>сериация</w:t>
            </w:r>
            <w:proofErr w:type="spellEnd"/>
            <w:r w:rsidRPr="00925708">
              <w:rPr>
                <w:sz w:val="20"/>
                <w:szCs w:val="20"/>
              </w:rPr>
              <w:t xml:space="preserve">, классификация; </w:t>
            </w:r>
          </w:p>
          <w:p w:rsidR="00CD2F67" w:rsidRPr="00925708" w:rsidRDefault="00CD2F67" w:rsidP="00CD2F67">
            <w:pPr>
              <w:jc w:val="both"/>
              <w:rPr>
                <w:sz w:val="20"/>
                <w:szCs w:val="20"/>
              </w:rPr>
            </w:pPr>
            <w:r w:rsidRPr="00925708">
              <w:rPr>
                <w:sz w:val="20"/>
                <w:szCs w:val="20"/>
              </w:rPr>
              <w:t>использование знаково-символических средств, моделирование и преобразование моделей разных типов;</w:t>
            </w:r>
          </w:p>
          <w:p w:rsidR="00CD2F67" w:rsidRPr="00925708" w:rsidRDefault="00CD2F67" w:rsidP="00CD2F67">
            <w:pPr>
              <w:jc w:val="both"/>
              <w:rPr>
                <w:sz w:val="20"/>
                <w:szCs w:val="20"/>
              </w:rPr>
            </w:pPr>
            <w:r w:rsidRPr="00925708">
              <w:rPr>
                <w:sz w:val="20"/>
                <w:szCs w:val="20"/>
              </w:rPr>
              <w:t>выполнение действий по алгоритму;</w:t>
            </w:r>
          </w:p>
          <w:p w:rsidR="00CD2F67" w:rsidRDefault="00CD2F67" w:rsidP="00CD2F67">
            <w:pPr>
              <w:jc w:val="both"/>
              <w:rPr>
                <w:sz w:val="20"/>
                <w:szCs w:val="20"/>
              </w:rPr>
            </w:pPr>
            <w:r w:rsidRPr="00925708">
              <w:rPr>
                <w:sz w:val="20"/>
                <w:szCs w:val="20"/>
              </w:rPr>
              <w:t>подведение под понятие</w:t>
            </w:r>
          </w:p>
          <w:p w:rsidR="00CD2F67" w:rsidRPr="00925708" w:rsidRDefault="00CD2F67" w:rsidP="00CD2F67">
            <w:pPr>
              <w:jc w:val="both"/>
              <w:rPr>
                <w:sz w:val="20"/>
                <w:szCs w:val="20"/>
              </w:rPr>
            </w:pPr>
          </w:p>
          <w:p w:rsidR="00CD2F67" w:rsidRPr="005D39DB" w:rsidRDefault="00CD2F67" w:rsidP="00CD2F67">
            <w:pPr>
              <w:contextualSpacing/>
              <w:rPr>
                <w:bCs/>
                <w:sz w:val="20"/>
                <w:szCs w:val="20"/>
                <w:u w:val="single"/>
              </w:rPr>
            </w:pPr>
            <w:r w:rsidRPr="00925708">
              <w:rPr>
                <w:b/>
                <w:sz w:val="20"/>
                <w:szCs w:val="20"/>
              </w:rPr>
              <w:t>Коммуникативные:</w:t>
            </w:r>
            <w:r w:rsidRPr="00925708">
              <w:rPr>
                <w:sz w:val="20"/>
                <w:szCs w:val="20"/>
              </w:rPr>
              <w:t xml:space="preserve"> контроль действия партнера, выражение своих мыслей и аргументация своего мнения с достаточной полнотой и точностью.</w:t>
            </w:r>
          </w:p>
        </w:tc>
        <w:tc>
          <w:tcPr>
            <w:tcW w:w="1268" w:type="dxa"/>
            <w:vMerge w:val="restart"/>
          </w:tcPr>
          <w:p w:rsidR="00CD2F67" w:rsidRPr="005D39DB" w:rsidRDefault="00CD2F67" w:rsidP="00CD2F67">
            <w:pPr>
              <w:contextualSpacing/>
              <w:rPr>
                <w:sz w:val="20"/>
                <w:szCs w:val="20"/>
              </w:rPr>
            </w:pPr>
            <w:r w:rsidRPr="004B7328">
              <w:rPr>
                <w:sz w:val="20"/>
                <w:szCs w:val="20"/>
              </w:rPr>
              <w:t>формирование целостного мировоззрения, соответствующего современному уровню развития науки и общественной практики; креативность мышления, инициативу, находчивость, активность при решении геометрических задач</w:t>
            </w:r>
          </w:p>
        </w:tc>
        <w:tc>
          <w:tcPr>
            <w:tcW w:w="1742" w:type="dxa"/>
          </w:tcPr>
          <w:p w:rsidR="00CD2F67" w:rsidRPr="005D39DB" w:rsidRDefault="00CD2F67" w:rsidP="00CD2F67">
            <w:pPr>
              <w:contextualSpacing/>
              <w:rPr>
                <w:sz w:val="20"/>
                <w:szCs w:val="20"/>
              </w:rPr>
            </w:pPr>
            <w:r w:rsidRPr="005D39DB">
              <w:rPr>
                <w:sz w:val="20"/>
                <w:szCs w:val="20"/>
              </w:rPr>
              <w:t>Наблюдение учителем за освоением учащимися содержания обучения</w:t>
            </w:r>
          </w:p>
        </w:tc>
        <w:tc>
          <w:tcPr>
            <w:tcW w:w="1277" w:type="dxa"/>
          </w:tcPr>
          <w:p w:rsidR="00CD2F67" w:rsidRPr="005D39DB" w:rsidRDefault="00CD2F67" w:rsidP="00CD2F67">
            <w:pPr>
              <w:contextualSpacing/>
              <w:rPr>
                <w:sz w:val="20"/>
                <w:szCs w:val="20"/>
              </w:rPr>
            </w:pPr>
            <w:r w:rsidRPr="00AF431D">
              <w:rPr>
                <w:sz w:val="20"/>
                <w:szCs w:val="20"/>
              </w:rPr>
              <w:t>п. 79, 80 №739, 741, 746, 747</w:t>
            </w:r>
          </w:p>
        </w:tc>
      </w:tr>
      <w:tr w:rsidR="00751CCB" w:rsidRPr="005D39DB" w:rsidTr="00CD2F67">
        <w:tc>
          <w:tcPr>
            <w:tcW w:w="567" w:type="dxa"/>
            <w:gridSpan w:val="2"/>
          </w:tcPr>
          <w:p w:rsidR="00751CCB" w:rsidRPr="005D39DB" w:rsidRDefault="00751CCB" w:rsidP="00751CCB">
            <w:pPr>
              <w:contextualSpacing/>
              <w:rPr>
                <w:bCs/>
                <w:sz w:val="20"/>
                <w:szCs w:val="20"/>
              </w:rPr>
            </w:pPr>
            <w:r>
              <w:rPr>
                <w:bCs/>
                <w:sz w:val="20"/>
                <w:szCs w:val="20"/>
              </w:rPr>
              <w:t>30</w:t>
            </w:r>
          </w:p>
        </w:tc>
        <w:tc>
          <w:tcPr>
            <w:tcW w:w="1636" w:type="dxa"/>
          </w:tcPr>
          <w:p w:rsidR="00751CCB" w:rsidRPr="005D39DB" w:rsidRDefault="00751CCB" w:rsidP="00751CCB">
            <w:pPr>
              <w:spacing w:after="200"/>
              <w:contextualSpacing/>
              <w:rPr>
                <w:bCs/>
                <w:sz w:val="20"/>
                <w:szCs w:val="20"/>
                <w:u w:val="single"/>
              </w:rPr>
            </w:pPr>
            <w:r w:rsidRPr="00F04EE0">
              <w:rPr>
                <w:sz w:val="20"/>
                <w:szCs w:val="20"/>
              </w:rPr>
              <w:t>Сумма нескольких векторов</w:t>
            </w:r>
            <w:r>
              <w:rPr>
                <w:sz w:val="20"/>
                <w:szCs w:val="20"/>
              </w:rPr>
              <w:t>.</w:t>
            </w:r>
            <w:r w:rsidRPr="005D39DB">
              <w:rPr>
                <w:sz w:val="20"/>
                <w:szCs w:val="20"/>
              </w:rPr>
              <w:t xml:space="preserve"> Вычитание векторов</w:t>
            </w:r>
          </w:p>
          <w:p w:rsidR="00751CCB" w:rsidRPr="005D39DB" w:rsidRDefault="00751CCB" w:rsidP="00751CCB">
            <w:pPr>
              <w:spacing w:after="200"/>
              <w:contextualSpacing/>
              <w:rPr>
                <w:sz w:val="20"/>
                <w:szCs w:val="20"/>
              </w:rPr>
            </w:pPr>
          </w:p>
        </w:tc>
        <w:tc>
          <w:tcPr>
            <w:tcW w:w="636" w:type="dxa"/>
          </w:tcPr>
          <w:p w:rsidR="00751CCB" w:rsidRPr="005D39DB" w:rsidRDefault="00751CCB" w:rsidP="00751CCB">
            <w:pPr>
              <w:spacing w:after="200"/>
              <w:contextualSpacing/>
              <w:jc w:val="center"/>
              <w:rPr>
                <w:sz w:val="20"/>
                <w:szCs w:val="20"/>
              </w:rPr>
            </w:pPr>
            <w:r>
              <w:rPr>
                <w:sz w:val="20"/>
                <w:szCs w:val="20"/>
              </w:rPr>
              <w:t>1</w:t>
            </w:r>
          </w:p>
        </w:tc>
        <w:tc>
          <w:tcPr>
            <w:tcW w:w="852" w:type="dxa"/>
            <w:gridSpan w:val="2"/>
          </w:tcPr>
          <w:p w:rsidR="00751CCB" w:rsidRDefault="00751CCB" w:rsidP="00751CCB">
            <w:r>
              <w:rPr>
                <w:sz w:val="20"/>
                <w:szCs w:val="20"/>
              </w:rPr>
              <w:t>30</w:t>
            </w:r>
            <w:r w:rsidRPr="001B1F70">
              <w:rPr>
                <w:sz w:val="20"/>
                <w:szCs w:val="20"/>
              </w:rPr>
              <w:t xml:space="preserve"> </w:t>
            </w:r>
            <w:proofErr w:type="spellStart"/>
            <w:r w:rsidRPr="001B1F70">
              <w:rPr>
                <w:sz w:val="20"/>
                <w:szCs w:val="20"/>
              </w:rPr>
              <w:t>нед</w:t>
            </w:r>
            <w:proofErr w:type="spellEnd"/>
          </w:p>
        </w:tc>
        <w:tc>
          <w:tcPr>
            <w:tcW w:w="852" w:type="dxa"/>
          </w:tcPr>
          <w:p w:rsidR="00751CCB" w:rsidRPr="005D39DB" w:rsidRDefault="00751CCB" w:rsidP="00751CCB">
            <w:pPr>
              <w:contextualSpacing/>
              <w:rPr>
                <w:bCs/>
                <w:sz w:val="20"/>
                <w:szCs w:val="20"/>
                <w:u w:val="single"/>
              </w:rPr>
            </w:pPr>
          </w:p>
        </w:tc>
        <w:tc>
          <w:tcPr>
            <w:tcW w:w="1978" w:type="dxa"/>
          </w:tcPr>
          <w:p w:rsidR="00751CCB" w:rsidRPr="005D39DB" w:rsidRDefault="00751CCB" w:rsidP="00751CCB">
            <w:pPr>
              <w:spacing w:after="200"/>
              <w:contextualSpacing/>
              <w:rPr>
                <w:sz w:val="20"/>
                <w:szCs w:val="20"/>
              </w:rPr>
            </w:pPr>
            <w:r w:rsidRPr="005D39DB">
              <w:rPr>
                <w:sz w:val="20"/>
                <w:szCs w:val="20"/>
              </w:rPr>
              <w:t>Объяснительно-иллюстративная. Рассказ, работа с книгой, демонстрация</w:t>
            </w:r>
          </w:p>
        </w:tc>
        <w:tc>
          <w:tcPr>
            <w:tcW w:w="2659" w:type="dxa"/>
            <w:vMerge/>
          </w:tcPr>
          <w:p w:rsidR="00751CCB" w:rsidRPr="005D39DB" w:rsidRDefault="00751CCB" w:rsidP="00751CCB">
            <w:pPr>
              <w:contextualSpacing/>
              <w:rPr>
                <w:bCs/>
                <w:sz w:val="20"/>
                <w:szCs w:val="20"/>
                <w:u w:val="single"/>
              </w:rPr>
            </w:pPr>
          </w:p>
        </w:tc>
        <w:tc>
          <w:tcPr>
            <w:tcW w:w="2553" w:type="dxa"/>
            <w:vMerge/>
          </w:tcPr>
          <w:p w:rsidR="00751CCB" w:rsidRPr="005D39DB" w:rsidRDefault="00751CCB" w:rsidP="00751CCB">
            <w:pPr>
              <w:contextualSpacing/>
              <w:rPr>
                <w:sz w:val="20"/>
                <w:szCs w:val="20"/>
              </w:rPr>
            </w:pPr>
          </w:p>
        </w:tc>
        <w:tc>
          <w:tcPr>
            <w:tcW w:w="1268" w:type="dxa"/>
            <w:vMerge/>
          </w:tcPr>
          <w:p w:rsidR="00751CCB" w:rsidRPr="005D39DB" w:rsidRDefault="00751CCB" w:rsidP="00751CCB">
            <w:pPr>
              <w:contextualSpacing/>
              <w:rPr>
                <w:sz w:val="20"/>
                <w:szCs w:val="20"/>
              </w:rPr>
            </w:pPr>
          </w:p>
        </w:tc>
        <w:tc>
          <w:tcPr>
            <w:tcW w:w="1742" w:type="dxa"/>
          </w:tcPr>
          <w:p w:rsidR="00751CCB" w:rsidRPr="005D39DB" w:rsidRDefault="00751CCB" w:rsidP="00751CCB">
            <w:pPr>
              <w:tabs>
                <w:tab w:val="left" w:pos="1276"/>
              </w:tabs>
              <w:spacing w:before="10"/>
              <w:ind w:right="5"/>
              <w:contextualSpacing/>
              <w:rPr>
                <w:sz w:val="20"/>
                <w:szCs w:val="20"/>
              </w:rPr>
            </w:pPr>
            <w:r w:rsidRPr="005D39DB">
              <w:rPr>
                <w:sz w:val="20"/>
                <w:szCs w:val="20"/>
              </w:rPr>
              <w:t>Устный опрос, самопроверка, взаимопроверка</w:t>
            </w:r>
          </w:p>
        </w:tc>
        <w:tc>
          <w:tcPr>
            <w:tcW w:w="1277" w:type="dxa"/>
          </w:tcPr>
          <w:p w:rsidR="00751CCB" w:rsidRPr="005D39DB" w:rsidRDefault="00751CCB" w:rsidP="00751CCB">
            <w:pPr>
              <w:contextualSpacing/>
              <w:rPr>
                <w:sz w:val="20"/>
                <w:szCs w:val="20"/>
              </w:rPr>
            </w:pPr>
            <w:r w:rsidRPr="003C0907">
              <w:rPr>
                <w:sz w:val="20"/>
                <w:szCs w:val="20"/>
              </w:rPr>
              <w:t>п.84, № 755, 760, 761</w:t>
            </w:r>
          </w:p>
        </w:tc>
      </w:tr>
      <w:tr w:rsidR="00751CCB" w:rsidRPr="005D39DB" w:rsidTr="00CD2F67">
        <w:tc>
          <w:tcPr>
            <w:tcW w:w="567" w:type="dxa"/>
            <w:gridSpan w:val="2"/>
          </w:tcPr>
          <w:p w:rsidR="00751CCB" w:rsidRPr="005D39DB" w:rsidRDefault="00751CCB" w:rsidP="00751CCB">
            <w:pPr>
              <w:contextualSpacing/>
              <w:rPr>
                <w:bCs/>
                <w:sz w:val="20"/>
                <w:szCs w:val="20"/>
              </w:rPr>
            </w:pPr>
            <w:r>
              <w:rPr>
                <w:bCs/>
                <w:sz w:val="20"/>
                <w:szCs w:val="20"/>
              </w:rPr>
              <w:t>31</w:t>
            </w:r>
          </w:p>
        </w:tc>
        <w:tc>
          <w:tcPr>
            <w:tcW w:w="1636" w:type="dxa"/>
          </w:tcPr>
          <w:p w:rsidR="00751CCB" w:rsidRPr="005D39DB" w:rsidRDefault="00751CCB" w:rsidP="00751CCB">
            <w:pPr>
              <w:spacing w:after="200"/>
              <w:contextualSpacing/>
              <w:rPr>
                <w:sz w:val="20"/>
                <w:szCs w:val="20"/>
              </w:rPr>
            </w:pPr>
            <w:r w:rsidRPr="005D39DB">
              <w:rPr>
                <w:sz w:val="20"/>
                <w:szCs w:val="20"/>
              </w:rPr>
              <w:t>Решение задач на сложение и вычитание векторов</w:t>
            </w:r>
          </w:p>
        </w:tc>
        <w:tc>
          <w:tcPr>
            <w:tcW w:w="636" w:type="dxa"/>
          </w:tcPr>
          <w:p w:rsidR="00751CCB" w:rsidRPr="005D39DB" w:rsidRDefault="00751CCB" w:rsidP="00751CCB">
            <w:pPr>
              <w:spacing w:after="200"/>
              <w:contextualSpacing/>
              <w:jc w:val="center"/>
              <w:rPr>
                <w:bCs/>
                <w:sz w:val="20"/>
                <w:szCs w:val="20"/>
                <w:u w:val="single"/>
              </w:rPr>
            </w:pPr>
            <w:r w:rsidRPr="005D39DB">
              <w:rPr>
                <w:sz w:val="20"/>
                <w:szCs w:val="20"/>
              </w:rPr>
              <w:t>1</w:t>
            </w:r>
          </w:p>
          <w:p w:rsidR="00751CCB" w:rsidRPr="005D39DB" w:rsidRDefault="00751CCB" w:rsidP="00751CCB">
            <w:pPr>
              <w:contextualSpacing/>
              <w:jc w:val="center"/>
              <w:rPr>
                <w:bCs/>
                <w:sz w:val="20"/>
                <w:szCs w:val="20"/>
                <w:u w:val="single"/>
              </w:rPr>
            </w:pPr>
          </w:p>
        </w:tc>
        <w:tc>
          <w:tcPr>
            <w:tcW w:w="852" w:type="dxa"/>
            <w:gridSpan w:val="2"/>
          </w:tcPr>
          <w:p w:rsidR="00751CCB" w:rsidRDefault="00751CCB" w:rsidP="00751CCB">
            <w:r>
              <w:rPr>
                <w:sz w:val="20"/>
                <w:szCs w:val="20"/>
              </w:rPr>
              <w:t>3</w:t>
            </w:r>
            <w:r w:rsidRPr="001B1F70">
              <w:rPr>
                <w:sz w:val="20"/>
                <w:szCs w:val="20"/>
              </w:rPr>
              <w:t xml:space="preserve">1 </w:t>
            </w:r>
            <w:proofErr w:type="spellStart"/>
            <w:r w:rsidRPr="001B1F70">
              <w:rPr>
                <w:sz w:val="20"/>
                <w:szCs w:val="20"/>
              </w:rPr>
              <w:t>нед</w:t>
            </w:r>
            <w:proofErr w:type="spellEnd"/>
          </w:p>
        </w:tc>
        <w:tc>
          <w:tcPr>
            <w:tcW w:w="852" w:type="dxa"/>
          </w:tcPr>
          <w:p w:rsidR="00751CCB" w:rsidRPr="005D39DB" w:rsidRDefault="00751CCB" w:rsidP="00751CCB">
            <w:pPr>
              <w:contextualSpacing/>
              <w:rPr>
                <w:bCs/>
                <w:sz w:val="20"/>
                <w:szCs w:val="20"/>
                <w:u w:val="single"/>
              </w:rPr>
            </w:pPr>
          </w:p>
        </w:tc>
        <w:tc>
          <w:tcPr>
            <w:tcW w:w="1978" w:type="dxa"/>
          </w:tcPr>
          <w:p w:rsidR="00751CCB" w:rsidRPr="005D39DB" w:rsidRDefault="00751CCB" w:rsidP="00751CCB">
            <w:pPr>
              <w:spacing w:after="200"/>
              <w:contextualSpacing/>
              <w:rPr>
                <w:bCs/>
                <w:sz w:val="20"/>
                <w:szCs w:val="20"/>
                <w:u w:val="single"/>
              </w:rPr>
            </w:pPr>
            <w:r w:rsidRPr="005D39DB">
              <w:rPr>
                <w:sz w:val="20"/>
                <w:szCs w:val="20"/>
              </w:rPr>
              <w:t>Поисковая. Решение проблемных задач</w:t>
            </w:r>
          </w:p>
          <w:p w:rsidR="00751CCB" w:rsidRPr="005D39DB" w:rsidRDefault="00751CCB" w:rsidP="00751CCB">
            <w:pPr>
              <w:contextualSpacing/>
              <w:rPr>
                <w:bCs/>
                <w:sz w:val="20"/>
                <w:szCs w:val="20"/>
                <w:u w:val="single"/>
              </w:rPr>
            </w:pPr>
          </w:p>
        </w:tc>
        <w:tc>
          <w:tcPr>
            <w:tcW w:w="2659" w:type="dxa"/>
            <w:vMerge/>
          </w:tcPr>
          <w:p w:rsidR="00751CCB" w:rsidRPr="005D39DB" w:rsidRDefault="00751CCB" w:rsidP="00751CCB">
            <w:pPr>
              <w:contextualSpacing/>
              <w:rPr>
                <w:bCs/>
                <w:sz w:val="20"/>
                <w:szCs w:val="20"/>
                <w:u w:val="single"/>
              </w:rPr>
            </w:pPr>
          </w:p>
        </w:tc>
        <w:tc>
          <w:tcPr>
            <w:tcW w:w="2553" w:type="dxa"/>
            <w:vMerge/>
          </w:tcPr>
          <w:p w:rsidR="00751CCB" w:rsidRPr="005D39DB" w:rsidRDefault="00751CCB" w:rsidP="00751CCB">
            <w:pPr>
              <w:spacing w:after="200"/>
              <w:contextualSpacing/>
              <w:rPr>
                <w:bCs/>
                <w:sz w:val="20"/>
                <w:szCs w:val="20"/>
                <w:u w:val="single"/>
              </w:rPr>
            </w:pPr>
          </w:p>
        </w:tc>
        <w:tc>
          <w:tcPr>
            <w:tcW w:w="1268" w:type="dxa"/>
            <w:vMerge/>
          </w:tcPr>
          <w:p w:rsidR="00751CCB" w:rsidRPr="005D39DB" w:rsidRDefault="00751CCB" w:rsidP="00751CCB">
            <w:pPr>
              <w:spacing w:after="200"/>
              <w:contextualSpacing/>
              <w:rPr>
                <w:sz w:val="20"/>
                <w:szCs w:val="20"/>
              </w:rPr>
            </w:pPr>
          </w:p>
        </w:tc>
        <w:tc>
          <w:tcPr>
            <w:tcW w:w="1742" w:type="dxa"/>
          </w:tcPr>
          <w:p w:rsidR="00751CCB" w:rsidRPr="005D39DB" w:rsidRDefault="00751CCB" w:rsidP="00751CCB">
            <w:pPr>
              <w:spacing w:after="200"/>
              <w:contextualSpacing/>
              <w:rPr>
                <w:sz w:val="20"/>
                <w:szCs w:val="20"/>
              </w:rPr>
            </w:pPr>
            <w:r w:rsidRPr="005D39DB">
              <w:rPr>
                <w:sz w:val="20"/>
                <w:szCs w:val="20"/>
              </w:rPr>
              <w:t>Устный опрос, самопроверка, взаимопроверка</w:t>
            </w:r>
            <w:r>
              <w:rPr>
                <w:sz w:val="20"/>
                <w:szCs w:val="20"/>
              </w:rPr>
              <w:t>, самостоятельная работа</w:t>
            </w:r>
          </w:p>
        </w:tc>
        <w:tc>
          <w:tcPr>
            <w:tcW w:w="1277" w:type="dxa"/>
          </w:tcPr>
          <w:p w:rsidR="00751CCB" w:rsidRPr="005D39DB" w:rsidRDefault="00751CCB" w:rsidP="00751CCB">
            <w:pPr>
              <w:spacing w:after="200"/>
              <w:contextualSpacing/>
              <w:rPr>
                <w:sz w:val="20"/>
                <w:szCs w:val="20"/>
              </w:rPr>
            </w:pPr>
            <w:r w:rsidRPr="003C0907">
              <w:rPr>
                <w:sz w:val="20"/>
                <w:szCs w:val="20"/>
              </w:rPr>
              <w:t>№ 771, 769, 770, 772</w:t>
            </w:r>
          </w:p>
        </w:tc>
      </w:tr>
      <w:tr w:rsidR="00751CCB" w:rsidRPr="005D39DB" w:rsidTr="00CD2F67">
        <w:tc>
          <w:tcPr>
            <w:tcW w:w="567" w:type="dxa"/>
            <w:gridSpan w:val="2"/>
          </w:tcPr>
          <w:p w:rsidR="00751CCB" w:rsidRPr="005D39DB" w:rsidRDefault="00751CCB" w:rsidP="00751CCB">
            <w:pPr>
              <w:contextualSpacing/>
              <w:rPr>
                <w:bCs/>
                <w:sz w:val="20"/>
                <w:szCs w:val="20"/>
              </w:rPr>
            </w:pPr>
            <w:r>
              <w:rPr>
                <w:bCs/>
                <w:sz w:val="20"/>
                <w:szCs w:val="20"/>
              </w:rPr>
              <w:t>32</w:t>
            </w:r>
          </w:p>
        </w:tc>
        <w:tc>
          <w:tcPr>
            <w:tcW w:w="1636" w:type="dxa"/>
          </w:tcPr>
          <w:p w:rsidR="00751CCB" w:rsidRPr="005D39DB" w:rsidRDefault="00751CCB" w:rsidP="00751CCB">
            <w:pPr>
              <w:spacing w:after="200"/>
              <w:contextualSpacing/>
              <w:rPr>
                <w:bCs/>
                <w:sz w:val="20"/>
                <w:szCs w:val="20"/>
                <w:u w:val="single"/>
              </w:rPr>
            </w:pPr>
            <w:r w:rsidRPr="00F04EE0">
              <w:rPr>
                <w:sz w:val="20"/>
                <w:szCs w:val="20"/>
              </w:rPr>
              <w:t xml:space="preserve">Умножение вектора на число </w:t>
            </w:r>
          </w:p>
          <w:p w:rsidR="00751CCB" w:rsidRPr="005D39DB" w:rsidRDefault="00751CCB" w:rsidP="00751CCB">
            <w:pPr>
              <w:contextualSpacing/>
              <w:rPr>
                <w:bCs/>
                <w:sz w:val="20"/>
                <w:szCs w:val="20"/>
                <w:u w:val="single"/>
              </w:rPr>
            </w:pPr>
          </w:p>
        </w:tc>
        <w:tc>
          <w:tcPr>
            <w:tcW w:w="636" w:type="dxa"/>
          </w:tcPr>
          <w:p w:rsidR="00751CCB" w:rsidRPr="005D39DB" w:rsidRDefault="00751CCB" w:rsidP="00751CCB">
            <w:pPr>
              <w:spacing w:after="200"/>
              <w:contextualSpacing/>
              <w:jc w:val="center"/>
              <w:rPr>
                <w:bCs/>
                <w:sz w:val="20"/>
                <w:szCs w:val="20"/>
                <w:u w:val="single"/>
              </w:rPr>
            </w:pPr>
            <w:r w:rsidRPr="005D39DB">
              <w:rPr>
                <w:sz w:val="20"/>
                <w:szCs w:val="20"/>
              </w:rPr>
              <w:t>1</w:t>
            </w:r>
          </w:p>
          <w:p w:rsidR="00751CCB" w:rsidRPr="005D39DB" w:rsidRDefault="00751CCB" w:rsidP="00751CCB">
            <w:pPr>
              <w:spacing w:after="200"/>
              <w:contextualSpacing/>
              <w:jc w:val="center"/>
              <w:rPr>
                <w:bCs/>
                <w:sz w:val="20"/>
                <w:szCs w:val="20"/>
                <w:u w:val="single"/>
              </w:rPr>
            </w:pPr>
          </w:p>
          <w:p w:rsidR="00751CCB" w:rsidRPr="005D39DB" w:rsidRDefault="00751CCB" w:rsidP="00751CCB">
            <w:pPr>
              <w:contextualSpacing/>
              <w:jc w:val="center"/>
              <w:rPr>
                <w:bCs/>
                <w:sz w:val="20"/>
                <w:szCs w:val="20"/>
                <w:u w:val="single"/>
              </w:rPr>
            </w:pPr>
          </w:p>
        </w:tc>
        <w:tc>
          <w:tcPr>
            <w:tcW w:w="852" w:type="dxa"/>
            <w:gridSpan w:val="2"/>
          </w:tcPr>
          <w:p w:rsidR="00751CCB" w:rsidRDefault="00751CCB" w:rsidP="00751CCB">
            <w:r>
              <w:rPr>
                <w:sz w:val="20"/>
                <w:szCs w:val="20"/>
              </w:rPr>
              <w:t>32</w:t>
            </w:r>
            <w:r w:rsidRPr="001B1F70">
              <w:rPr>
                <w:sz w:val="20"/>
                <w:szCs w:val="20"/>
              </w:rPr>
              <w:t xml:space="preserve"> </w:t>
            </w:r>
            <w:proofErr w:type="spellStart"/>
            <w:r w:rsidRPr="001B1F70">
              <w:rPr>
                <w:sz w:val="20"/>
                <w:szCs w:val="20"/>
              </w:rPr>
              <w:t>нед</w:t>
            </w:r>
            <w:proofErr w:type="spellEnd"/>
          </w:p>
        </w:tc>
        <w:tc>
          <w:tcPr>
            <w:tcW w:w="852" w:type="dxa"/>
          </w:tcPr>
          <w:p w:rsidR="00751CCB" w:rsidRPr="005D39DB" w:rsidRDefault="00751CCB" w:rsidP="00751CCB">
            <w:pPr>
              <w:contextualSpacing/>
              <w:rPr>
                <w:bCs/>
                <w:sz w:val="20"/>
                <w:szCs w:val="20"/>
                <w:u w:val="single"/>
              </w:rPr>
            </w:pPr>
          </w:p>
        </w:tc>
        <w:tc>
          <w:tcPr>
            <w:tcW w:w="1978" w:type="dxa"/>
          </w:tcPr>
          <w:p w:rsidR="00751CCB" w:rsidRPr="005D39DB" w:rsidRDefault="00751CCB" w:rsidP="00751CCB">
            <w:pPr>
              <w:spacing w:after="200"/>
              <w:contextualSpacing/>
              <w:rPr>
                <w:bCs/>
                <w:sz w:val="20"/>
                <w:szCs w:val="20"/>
                <w:u w:val="single"/>
              </w:rPr>
            </w:pPr>
            <w:r w:rsidRPr="005D39DB">
              <w:rPr>
                <w:sz w:val="20"/>
                <w:szCs w:val="20"/>
              </w:rPr>
              <w:t>Поисковая. Решение проблемных задач</w:t>
            </w:r>
          </w:p>
          <w:p w:rsidR="00751CCB" w:rsidRPr="005D39DB" w:rsidRDefault="00751CCB" w:rsidP="00751CCB">
            <w:pPr>
              <w:spacing w:after="200"/>
              <w:contextualSpacing/>
              <w:rPr>
                <w:bCs/>
                <w:sz w:val="20"/>
                <w:szCs w:val="20"/>
                <w:u w:val="single"/>
              </w:rPr>
            </w:pPr>
          </w:p>
          <w:p w:rsidR="00751CCB" w:rsidRPr="005D39DB" w:rsidRDefault="00751CCB" w:rsidP="00751CCB">
            <w:pPr>
              <w:contextualSpacing/>
              <w:rPr>
                <w:bCs/>
                <w:sz w:val="20"/>
                <w:szCs w:val="20"/>
                <w:u w:val="single"/>
              </w:rPr>
            </w:pPr>
          </w:p>
        </w:tc>
        <w:tc>
          <w:tcPr>
            <w:tcW w:w="2659" w:type="dxa"/>
            <w:vMerge/>
          </w:tcPr>
          <w:p w:rsidR="00751CCB" w:rsidRPr="005D39DB" w:rsidRDefault="00751CCB" w:rsidP="00751CCB">
            <w:pPr>
              <w:contextualSpacing/>
              <w:rPr>
                <w:bCs/>
                <w:sz w:val="20"/>
                <w:szCs w:val="20"/>
                <w:u w:val="single"/>
              </w:rPr>
            </w:pPr>
          </w:p>
        </w:tc>
        <w:tc>
          <w:tcPr>
            <w:tcW w:w="2553" w:type="dxa"/>
            <w:vMerge/>
          </w:tcPr>
          <w:p w:rsidR="00751CCB" w:rsidRPr="005D39DB" w:rsidRDefault="00751CCB" w:rsidP="00751CCB">
            <w:pPr>
              <w:contextualSpacing/>
              <w:rPr>
                <w:bCs/>
                <w:sz w:val="20"/>
                <w:szCs w:val="20"/>
                <w:u w:val="single"/>
              </w:rPr>
            </w:pPr>
          </w:p>
        </w:tc>
        <w:tc>
          <w:tcPr>
            <w:tcW w:w="1268" w:type="dxa"/>
            <w:vMerge/>
          </w:tcPr>
          <w:p w:rsidR="00751CCB" w:rsidRPr="005D39DB" w:rsidRDefault="00751CCB" w:rsidP="00751CCB">
            <w:pPr>
              <w:spacing w:after="200"/>
              <w:contextualSpacing/>
              <w:rPr>
                <w:sz w:val="20"/>
                <w:szCs w:val="20"/>
              </w:rPr>
            </w:pPr>
          </w:p>
        </w:tc>
        <w:tc>
          <w:tcPr>
            <w:tcW w:w="1742" w:type="dxa"/>
          </w:tcPr>
          <w:p w:rsidR="00751CCB" w:rsidRPr="005D39DB" w:rsidRDefault="00751CCB" w:rsidP="00751CCB">
            <w:pPr>
              <w:spacing w:after="200"/>
              <w:contextualSpacing/>
              <w:rPr>
                <w:sz w:val="20"/>
                <w:szCs w:val="20"/>
              </w:rPr>
            </w:pPr>
            <w:r w:rsidRPr="005D39DB">
              <w:rPr>
                <w:sz w:val="20"/>
                <w:szCs w:val="20"/>
              </w:rPr>
              <w:t>Устный опрос, самопроверка, взаимопроверка</w:t>
            </w:r>
          </w:p>
        </w:tc>
        <w:tc>
          <w:tcPr>
            <w:tcW w:w="1277" w:type="dxa"/>
          </w:tcPr>
          <w:p w:rsidR="00751CCB" w:rsidRPr="005D39DB" w:rsidRDefault="00751CCB" w:rsidP="00751CCB">
            <w:pPr>
              <w:spacing w:after="200"/>
              <w:contextualSpacing/>
              <w:rPr>
                <w:sz w:val="20"/>
                <w:szCs w:val="20"/>
              </w:rPr>
            </w:pPr>
            <w:r w:rsidRPr="003C0907">
              <w:rPr>
                <w:sz w:val="20"/>
                <w:szCs w:val="20"/>
              </w:rPr>
              <w:t>№ 782, 784(б), 787</w:t>
            </w:r>
          </w:p>
        </w:tc>
      </w:tr>
      <w:tr w:rsidR="00CD2F67" w:rsidRPr="005D39DB" w:rsidTr="00CD2F67">
        <w:tc>
          <w:tcPr>
            <w:tcW w:w="567" w:type="dxa"/>
            <w:gridSpan w:val="2"/>
          </w:tcPr>
          <w:p w:rsidR="00CD2F67" w:rsidRPr="005D39DB" w:rsidRDefault="00CD2F67" w:rsidP="00CD2F67">
            <w:pPr>
              <w:tabs>
                <w:tab w:val="left" w:pos="1276"/>
              </w:tabs>
              <w:spacing w:before="10"/>
              <w:ind w:right="5"/>
              <w:contextualSpacing/>
              <w:jc w:val="center"/>
              <w:rPr>
                <w:sz w:val="20"/>
                <w:szCs w:val="20"/>
              </w:rPr>
            </w:pPr>
          </w:p>
        </w:tc>
        <w:tc>
          <w:tcPr>
            <w:tcW w:w="15453" w:type="dxa"/>
            <w:gridSpan w:val="11"/>
          </w:tcPr>
          <w:p w:rsidR="00CD2F67" w:rsidRPr="005D39DB" w:rsidRDefault="00CD2F67" w:rsidP="00CD2F67">
            <w:pPr>
              <w:tabs>
                <w:tab w:val="left" w:pos="1276"/>
              </w:tabs>
              <w:spacing w:before="10"/>
              <w:ind w:right="5"/>
              <w:contextualSpacing/>
              <w:jc w:val="center"/>
              <w:rPr>
                <w:bCs/>
                <w:sz w:val="20"/>
                <w:szCs w:val="20"/>
                <w:u w:val="single"/>
              </w:rPr>
            </w:pPr>
            <w:r w:rsidRPr="005D39DB">
              <w:rPr>
                <w:bCs/>
                <w:sz w:val="20"/>
                <w:szCs w:val="20"/>
                <w:u w:val="single"/>
              </w:rPr>
              <w:t>Тема:</w:t>
            </w:r>
            <w:r w:rsidRPr="005D39DB">
              <w:rPr>
                <w:bCs/>
                <w:sz w:val="20"/>
                <w:szCs w:val="20"/>
              </w:rPr>
              <w:t xml:space="preserve"> Повторение. Решение задач по темам курса 8-го класса (2 ч)</w:t>
            </w:r>
          </w:p>
        </w:tc>
      </w:tr>
      <w:tr w:rsidR="004E04C1" w:rsidRPr="005D39DB" w:rsidTr="00CD2F67">
        <w:tc>
          <w:tcPr>
            <w:tcW w:w="567" w:type="dxa"/>
            <w:gridSpan w:val="2"/>
          </w:tcPr>
          <w:p w:rsidR="004E04C1" w:rsidRDefault="004E04C1" w:rsidP="004E04C1">
            <w:pPr>
              <w:tabs>
                <w:tab w:val="left" w:pos="1276"/>
              </w:tabs>
              <w:spacing w:before="10"/>
              <w:ind w:left="-108" w:right="5"/>
              <w:contextualSpacing/>
              <w:jc w:val="center"/>
              <w:rPr>
                <w:sz w:val="20"/>
                <w:szCs w:val="20"/>
              </w:rPr>
            </w:pPr>
            <w:r>
              <w:rPr>
                <w:sz w:val="20"/>
                <w:szCs w:val="20"/>
              </w:rPr>
              <w:t>33</w:t>
            </w:r>
          </w:p>
        </w:tc>
        <w:tc>
          <w:tcPr>
            <w:tcW w:w="1636" w:type="dxa"/>
          </w:tcPr>
          <w:p w:rsidR="004E04C1" w:rsidRPr="005D39DB" w:rsidRDefault="004E04C1" w:rsidP="004E04C1">
            <w:pPr>
              <w:tabs>
                <w:tab w:val="left" w:pos="1276"/>
              </w:tabs>
              <w:spacing w:before="10"/>
              <w:ind w:right="5"/>
              <w:contextualSpacing/>
              <w:rPr>
                <w:bCs/>
                <w:sz w:val="20"/>
                <w:szCs w:val="20"/>
              </w:rPr>
            </w:pPr>
          </w:p>
          <w:p w:rsidR="004E04C1" w:rsidRPr="005D39DB" w:rsidRDefault="004E04C1" w:rsidP="004E04C1">
            <w:pPr>
              <w:tabs>
                <w:tab w:val="left" w:pos="1276"/>
              </w:tabs>
              <w:spacing w:before="10"/>
              <w:ind w:right="5"/>
              <w:contextualSpacing/>
              <w:rPr>
                <w:sz w:val="20"/>
                <w:szCs w:val="20"/>
              </w:rPr>
            </w:pPr>
            <w:r w:rsidRPr="0001429D">
              <w:rPr>
                <w:bCs/>
                <w:sz w:val="20"/>
                <w:szCs w:val="20"/>
              </w:rPr>
              <w:t>Комплексное повторение (резерв)</w:t>
            </w:r>
          </w:p>
        </w:tc>
        <w:tc>
          <w:tcPr>
            <w:tcW w:w="636" w:type="dxa"/>
          </w:tcPr>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r>
              <w:rPr>
                <w:sz w:val="20"/>
                <w:szCs w:val="20"/>
              </w:rPr>
              <w:t>1</w:t>
            </w:r>
          </w:p>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p>
        </w:tc>
        <w:tc>
          <w:tcPr>
            <w:tcW w:w="852" w:type="dxa"/>
            <w:gridSpan w:val="2"/>
          </w:tcPr>
          <w:p w:rsidR="004E04C1" w:rsidRPr="005D39DB" w:rsidRDefault="00751CCB" w:rsidP="004E04C1">
            <w:pPr>
              <w:tabs>
                <w:tab w:val="left" w:pos="1276"/>
              </w:tabs>
              <w:spacing w:before="10"/>
              <w:ind w:right="5"/>
              <w:contextualSpacing/>
              <w:rPr>
                <w:sz w:val="20"/>
                <w:szCs w:val="20"/>
              </w:rPr>
            </w:pPr>
            <w:r>
              <w:rPr>
                <w:sz w:val="20"/>
                <w:szCs w:val="20"/>
              </w:rPr>
              <w:t>33</w:t>
            </w:r>
            <w:r w:rsidRPr="00751CCB">
              <w:rPr>
                <w:sz w:val="20"/>
                <w:szCs w:val="20"/>
              </w:rPr>
              <w:t xml:space="preserve"> </w:t>
            </w:r>
            <w:proofErr w:type="spellStart"/>
            <w:r w:rsidRPr="00751CCB">
              <w:rPr>
                <w:sz w:val="20"/>
                <w:szCs w:val="20"/>
              </w:rPr>
              <w:t>нед</w:t>
            </w:r>
            <w:proofErr w:type="spellEnd"/>
          </w:p>
        </w:tc>
        <w:tc>
          <w:tcPr>
            <w:tcW w:w="852" w:type="dxa"/>
          </w:tcPr>
          <w:p w:rsidR="004E04C1" w:rsidRPr="005D39DB" w:rsidRDefault="004E04C1" w:rsidP="004E04C1">
            <w:pPr>
              <w:pStyle w:val="aa"/>
              <w:contextualSpacing/>
              <w:rPr>
                <w:sz w:val="20"/>
                <w:szCs w:val="20"/>
              </w:rPr>
            </w:pPr>
          </w:p>
        </w:tc>
        <w:tc>
          <w:tcPr>
            <w:tcW w:w="1978" w:type="dxa"/>
          </w:tcPr>
          <w:p w:rsidR="004E04C1" w:rsidRPr="005D39DB" w:rsidRDefault="004E04C1" w:rsidP="004E04C1">
            <w:pPr>
              <w:tabs>
                <w:tab w:val="left" w:pos="1276"/>
              </w:tabs>
              <w:spacing w:before="10"/>
              <w:ind w:right="5"/>
              <w:contextualSpacing/>
              <w:rPr>
                <w:sz w:val="20"/>
                <w:szCs w:val="20"/>
              </w:rPr>
            </w:pPr>
            <w:r w:rsidRPr="005D39DB">
              <w:rPr>
                <w:sz w:val="20"/>
                <w:szCs w:val="20"/>
              </w:rPr>
              <w:t>Творческая. Семинар-практикум. Упражнения.</w:t>
            </w:r>
            <w:r w:rsidRPr="005D39DB">
              <w:rPr>
                <w:sz w:val="20"/>
                <w:szCs w:val="20"/>
              </w:rPr>
              <w:br/>
            </w:r>
          </w:p>
        </w:tc>
        <w:tc>
          <w:tcPr>
            <w:tcW w:w="2659" w:type="dxa"/>
          </w:tcPr>
          <w:p w:rsidR="004E04C1" w:rsidRPr="005D39DB" w:rsidRDefault="004E04C1" w:rsidP="004E04C1">
            <w:pPr>
              <w:tabs>
                <w:tab w:val="left" w:pos="1276"/>
              </w:tabs>
              <w:spacing w:before="10"/>
              <w:ind w:right="5"/>
              <w:contextualSpacing/>
              <w:rPr>
                <w:sz w:val="20"/>
                <w:szCs w:val="20"/>
              </w:rPr>
            </w:pPr>
            <w:r w:rsidRPr="005D39DB">
              <w:rPr>
                <w:sz w:val="20"/>
                <w:szCs w:val="20"/>
              </w:rPr>
              <w:t>Решают задачи</w:t>
            </w:r>
            <w:r w:rsidRPr="005D39DB">
              <w:rPr>
                <w:sz w:val="20"/>
                <w:szCs w:val="20"/>
              </w:rPr>
              <w:br/>
              <w:t>по темам курса 8-го класса</w:t>
            </w:r>
          </w:p>
        </w:tc>
        <w:tc>
          <w:tcPr>
            <w:tcW w:w="2553" w:type="dxa"/>
          </w:tcPr>
          <w:p w:rsidR="004E04C1" w:rsidRPr="005D39DB" w:rsidRDefault="004E04C1" w:rsidP="004E04C1">
            <w:pPr>
              <w:tabs>
                <w:tab w:val="left" w:pos="1276"/>
              </w:tabs>
              <w:spacing w:before="10"/>
              <w:ind w:right="5"/>
              <w:contextualSpacing/>
              <w:rPr>
                <w:sz w:val="20"/>
                <w:szCs w:val="20"/>
              </w:rPr>
            </w:pPr>
          </w:p>
        </w:tc>
        <w:tc>
          <w:tcPr>
            <w:tcW w:w="1268" w:type="dxa"/>
          </w:tcPr>
          <w:p w:rsidR="004E04C1" w:rsidRPr="005D39DB" w:rsidRDefault="004E04C1" w:rsidP="004E04C1">
            <w:pPr>
              <w:tabs>
                <w:tab w:val="left" w:pos="1276"/>
              </w:tabs>
              <w:spacing w:before="10"/>
              <w:ind w:right="5"/>
              <w:contextualSpacing/>
              <w:rPr>
                <w:sz w:val="20"/>
                <w:szCs w:val="20"/>
              </w:rPr>
            </w:pPr>
          </w:p>
        </w:tc>
        <w:tc>
          <w:tcPr>
            <w:tcW w:w="1742" w:type="dxa"/>
          </w:tcPr>
          <w:p w:rsidR="004E04C1" w:rsidRPr="005D39DB" w:rsidRDefault="004E04C1" w:rsidP="004E04C1">
            <w:pPr>
              <w:tabs>
                <w:tab w:val="left" w:pos="1276"/>
              </w:tabs>
              <w:spacing w:before="10"/>
              <w:ind w:right="5"/>
              <w:contextualSpacing/>
              <w:rPr>
                <w:sz w:val="20"/>
                <w:szCs w:val="20"/>
              </w:rPr>
            </w:pPr>
          </w:p>
        </w:tc>
        <w:tc>
          <w:tcPr>
            <w:tcW w:w="1277" w:type="dxa"/>
          </w:tcPr>
          <w:p w:rsidR="004E04C1" w:rsidRPr="005D39DB" w:rsidRDefault="004E04C1" w:rsidP="004E04C1">
            <w:pPr>
              <w:tabs>
                <w:tab w:val="left" w:pos="1276"/>
              </w:tabs>
              <w:spacing w:before="10"/>
              <w:ind w:right="5"/>
              <w:contextualSpacing/>
              <w:rPr>
                <w:sz w:val="20"/>
                <w:szCs w:val="20"/>
              </w:rPr>
            </w:pPr>
          </w:p>
        </w:tc>
      </w:tr>
      <w:tr w:rsidR="004E04C1" w:rsidRPr="005D39DB" w:rsidTr="00CD2F67">
        <w:tc>
          <w:tcPr>
            <w:tcW w:w="567" w:type="dxa"/>
            <w:gridSpan w:val="2"/>
          </w:tcPr>
          <w:p w:rsidR="004E04C1" w:rsidRPr="005D39DB" w:rsidRDefault="004E04C1" w:rsidP="004E04C1">
            <w:pPr>
              <w:tabs>
                <w:tab w:val="left" w:pos="1276"/>
              </w:tabs>
              <w:spacing w:before="10"/>
              <w:ind w:left="-108" w:right="5"/>
              <w:contextualSpacing/>
              <w:jc w:val="center"/>
              <w:rPr>
                <w:sz w:val="20"/>
                <w:szCs w:val="20"/>
              </w:rPr>
            </w:pPr>
            <w:r>
              <w:rPr>
                <w:sz w:val="20"/>
                <w:szCs w:val="20"/>
              </w:rPr>
              <w:t>34</w:t>
            </w:r>
          </w:p>
        </w:tc>
        <w:tc>
          <w:tcPr>
            <w:tcW w:w="1636" w:type="dxa"/>
          </w:tcPr>
          <w:p w:rsidR="004E04C1" w:rsidRPr="005D39DB" w:rsidRDefault="004E04C1" w:rsidP="004E04C1">
            <w:pPr>
              <w:tabs>
                <w:tab w:val="left" w:pos="1276"/>
              </w:tabs>
              <w:spacing w:before="10"/>
              <w:ind w:right="5"/>
              <w:contextualSpacing/>
              <w:rPr>
                <w:bCs/>
                <w:sz w:val="20"/>
                <w:szCs w:val="20"/>
              </w:rPr>
            </w:pPr>
          </w:p>
          <w:p w:rsidR="004E04C1" w:rsidRPr="005D39DB" w:rsidRDefault="004E04C1" w:rsidP="004E04C1">
            <w:pPr>
              <w:tabs>
                <w:tab w:val="left" w:pos="1276"/>
              </w:tabs>
              <w:spacing w:before="10"/>
              <w:ind w:right="5"/>
              <w:contextualSpacing/>
              <w:rPr>
                <w:sz w:val="20"/>
                <w:szCs w:val="20"/>
              </w:rPr>
            </w:pPr>
            <w:r w:rsidRPr="0001429D">
              <w:rPr>
                <w:bCs/>
                <w:sz w:val="20"/>
                <w:szCs w:val="20"/>
              </w:rPr>
              <w:t>Комплексное повторение (резерв)</w:t>
            </w:r>
          </w:p>
        </w:tc>
        <w:tc>
          <w:tcPr>
            <w:tcW w:w="636" w:type="dxa"/>
          </w:tcPr>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r>
              <w:rPr>
                <w:sz w:val="20"/>
                <w:szCs w:val="20"/>
              </w:rPr>
              <w:t>1</w:t>
            </w:r>
          </w:p>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p>
          <w:p w:rsidR="004E04C1" w:rsidRPr="005D39DB" w:rsidRDefault="004E04C1" w:rsidP="004E04C1">
            <w:pPr>
              <w:tabs>
                <w:tab w:val="left" w:pos="1276"/>
              </w:tabs>
              <w:spacing w:before="10"/>
              <w:ind w:right="5"/>
              <w:contextualSpacing/>
              <w:jc w:val="center"/>
              <w:rPr>
                <w:sz w:val="20"/>
                <w:szCs w:val="20"/>
              </w:rPr>
            </w:pPr>
          </w:p>
        </w:tc>
        <w:tc>
          <w:tcPr>
            <w:tcW w:w="852" w:type="dxa"/>
            <w:gridSpan w:val="2"/>
          </w:tcPr>
          <w:p w:rsidR="004E04C1" w:rsidRPr="005D39DB" w:rsidRDefault="00751CCB" w:rsidP="004E04C1">
            <w:pPr>
              <w:tabs>
                <w:tab w:val="left" w:pos="1276"/>
              </w:tabs>
              <w:spacing w:before="10"/>
              <w:ind w:right="5"/>
              <w:contextualSpacing/>
              <w:rPr>
                <w:sz w:val="20"/>
                <w:szCs w:val="20"/>
              </w:rPr>
            </w:pPr>
            <w:r>
              <w:rPr>
                <w:sz w:val="20"/>
                <w:szCs w:val="20"/>
              </w:rPr>
              <w:t>34</w:t>
            </w:r>
            <w:r w:rsidRPr="00751CCB">
              <w:rPr>
                <w:sz w:val="20"/>
                <w:szCs w:val="20"/>
              </w:rPr>
              <w:t xml:space="preserve"> </w:t>
            </w:r>
            <w:proofErr w:type="spellStart"/>
            <w:r w:rsidRPr="00751CCB">
              <w:rPr>
                <w:sz w:val="20"/>
                <w:szCs w:val="20"/>
              </w:rPr>
              <w:t>нед</w:t>
            </w:r>
            <w:proofErr w:type="spellEnd"/>
          </w:p>
        </w:tc>
        <w:tc>
          <w:tcPr>
            <w:tcW w:w="852" w:type="dxa"/>
          </w:tcPr>
          <w:p w:rsidR="004E04C1" w:rsidRPr="005D39DB" w:rsidRDefault="004E04C1" w:rsidP="004E04C1">
            <w:pPr>
              <w:pStyle w:val="aa"/>
              <w:contextualSpacing/>
              <w:rPr>
                <w:sz w:val="20"/>
                <w:szCs w:val="20"/>
              </w:rPr>
            </w:pPr>
          </w:p>
        </w:tc>
        <w:tc>
          <w:tcPr>
            <w:tcW w:w="1978" w:type="dxa"/>
          </w:tcPr>
          <w:p w:rsidR="004E04C1" w:rsidRPr="005D39DB" w:rsidRDefault="004E04C1" w:rsidP="004E04C1">
            <w:pPr>
              <w:tabs>
                <w:tab w:val="left" w:pos="1276"/>
              </w:tabs>
              <w:spacing w:before="10"/>
              <w:ind w:right="5"/>
              <w:contextualSpacing/>
              <w:rPr>
                <w:sz w:val="20"/>
                <w:szCs w:val="20"/>
              </w:rPr>
            </w:pPr>
            <w:r w:rsidRPr="005D39DB">
              <w:rPr>
                <w:sz w:val="20"/>
                <w:szCs w:val="20"/>
              </w:rPr>
              <w:t>Творческая. Семинар-практикум. Упражнения.</w:t>
            </w:r>
            <w:r w:rsidRPr="005D39DB">
              <w:rPr>
                <w:sz w:val="20"/>
                <w:szCs w:val="20"/>
              </w:rPr>
              <w:br/>
            </w:r>
          </w:p>
        </w:tc>
        <w:tc>
          <w:tcPr>
            <w:tcW w:w="2659" w:type="dxa"/>
          </w:tcPr>
          <w:p w:rsidR="004E04C1" w:rsidRPr="005D39DB" w:rsidRDefault="004E04C1" w:rsidP="004E04C1">
            <w:pPr>
              <w:tabs>
                <w:tab w:val="left" w:pos="1276"/>
              </w:tabs>
              <w:spacing w:before="10"/>
              <w:ind w:right="5"/>
              <w:contextualSpacing/>
              <w:rPr>
                <w:sz w:val="20"/>
                <w:szCs w:val="20"/>
              </w:rPr>
            </w:pPr>
            <w:r w:rsidRPr="005D39DB">
              <w:rPr>
                <w:sz w:val="20"/>
                <w:szCs w:val="20"/>
              </w:rPr>
              <w:t>Решают задачи</w:t>
            </w:r>
            <w:r w:rsidRPr="005D39DB">
              <w:rPr>
                <w:sz w:val="20"/>
                <w:szCs w:val="20"/>
              </w:rPr>
              <w:br/>
              <w:t>по темам курса 8-го класса</w:t>
            </w:r>
          </w:p>
        </w:tc>
        <w:tc>
          <w:tcPr>
            <w:tcW w:w="2553" w:type="dxa"/>
          </w:tcPr>
          <w:p w:rsidR="004E04C1" w:rsidRPr="005D39DB" w:rsidRDefault="004E04C1" w:rsidP="004E04C1">
            <w:pPr>
              <w:tabs>
                <w:tab w:val="left" w:pos="1276"/>
              </w:tabs>
              <w:spacing w:before="10"/>
              <w:ind w:right="5"/>
              <w:contextualSpacing/>
              <w:rPr>
                <w:sz w:val="20"/>
                <w:szCs w:val="20"/>
              </w:rPr>
            </w:pPr>
          </w:p>
        </w:tc>
        <w:tc>
          <w:tcPr>
            <w:tcW w:w="1268" w:type="dxa"/>
          </w:tcPr>
          <w:p w:rsidR="004E04C1" w:rsidRPr="005D39DB" w:rsidRDefault="004E04C1" w:rsidP="004E04C1">
            <w:pPr>
              <w:tabs>
                <w:tab w:val="left" w:pos="1276"/>
              </w:tabs>
              <w:spacing w:before="10"/>
              <w:ind w:right="5"/>
              <w:contextualSpacing/>
              <w:rPr>
                <w:sz w:val="20"/>
                <w:szCs w:val="20"/>
              </w:rPr>
            </w:pPr>
          </w:p>
        </w:tc>
        <w:tc>
          <w:tcPr>
            <w:tcW w:w="1742" w:type="dxa"/>
          </w:tcPr>
          <w:p w:rsidR="004E04C1" w:rsidRPr="005D39DB" w:rsidRDefault="004E04C1" w:rsidP="004E04C1">
            <w:pPr>
              <w:tabs>
                <w:tab w:val="left" w:pos="1276"/>
              </w:tabs>
              <w:spacing w:before="10"/>
              <w:ind w:right="5"/>
              <w:contextualSpacing/>
              <w:rPr>
                <w:sz w:val="20"/>
                <w:szCs w:val="20"/>
              </w:rPr>
            </w:pPr>
          </w:p>
        </w:tc>
        <w:tc>
          <w:tcPr>
            <w:tcW w:w="1277" w:type="dxa"/>
          </w:tcPr>
          <w:p w:rsidR="004E04C1" w:rsidRPr="005D39DB" w:rsidRDefault="004E04C1" w:rsidP="004E04C1">
            <w:pPr>
              <w:tabs>
                <w:tab w:val="left" w:pos="1276"/>
              </w:tabs>
              <w:spacing w:before="10"/>
              <w:ind w:right="5"/>
              <w:contextualSpacing/>
              <w:rPr>
                <w:sz w:val="20"/>
                <w:szCs w:val="20"/>
              </w:rPr>
            </w:pPr>
          </w:p>
        </w:tc>
      </w:tr>
    </w:tbl>
    <w:p w:rsidR="00CD2F67" w:rsidRPr="00B15621" w:rsidRDefault="00CD2F67" w:rsidP="00CD2F67">
      <w:pPr>
        <w:shd w:val="clear" w:color="auto" w:fill="FFFFFF"/>
        <w:tabs>
          <w:tab w:val="left" w:pos="1276"/>
        </w:tabs>
        <w:spacing w:before="10" w:line="360" w:lineRule="auto"/>
        <w:ind w:right="5"/>
        <w:rPr>
          <w:b/>
          <w:sz w:val="28"/>
          <w:szCs w:val="28"/>
          <w:lang w:val="en-US"/>
        </w:rPr>
        <w:sectPr w:rsidR="00CD2F67" w:rsidRPr="00B15621" w:rsidSect="002F7306">
          <w:pgSz w:w="16838" w:h="11906" w:orient="landscape"/>
          <w:pgMar w:top="1135" w:right="566" w:bottom="709" w:left="1134" w:header="709" w:footer="340" w:gutter="0"/>
          <w:cols w:space="708"/>
          <w:titlePg/>
          <w:docGrid w:linePitch="360"/>
        </w:sectPr>
      </w:pPr>
      <w:bookmarkStart w:id="0" w:name="_GoBack"/>
      <w:bookmarkEnd w:id="0"/>
    </w:p>
    <w:p w:rsidR="00145777" w:rsidRPr="00B15621" w:rsidRDefault="00145777" w:rsidP="00B15621">
      <w:pPr>
        <w:pStyle w:val="af7"/>
        <w:rPr>
          <w:color w:val="000000"/>
          <w:lang w:val="en-US"/>
        </w:rPr>
      </w:pPr>
    </w:p>
    <w:sectPr w:rsidR="00145777" w:rsidRPr="00B15621" w:rsidSect="00B15621">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6AC" w:rsidRDefault="003166AC" w:rsidP="00C92298">
      <w:r>
        <w:separator/>
      </w:r>
    </w:p>
  </w:endnote>
  <w:endnote w:type="continuationSeparator" w:id="0">
    <w:p w:rsidR="003166AC" w:rsidRDefault="003166AC" w:rsidP="00C9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F67" w:rsidRDefault="00CD2F67" w:rsidP="00616A3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rsidR="00CD2F67" w:rsidRDefault="00CD2F6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749747"/>
      <w:docPartObj>
        <w:docPartGallery w:val="Page Numbers (Bottom of Page)"/>
        <w:docPartUnique/>
      </w:docPartObj>
    </w:sdtPr>
    <w:sdtEndPr/>
    <w:sdtContent>
      <w:p w:rsidR="00CD2F67" w:rsidRDefault="00CD2F67">
        <w:pPr>
          <w:pStyle w:val="a5"/>
          <w:jc w:val="right"/>
        </w:pPr>
        <w:r>
          <w:rPr>
            <w:noProof/>
          </w:rPr>
          <w:fldChar w:fldCharType="begin"/>
        </w:r>
        <w:r>
          <w:rPr>
            <w:noProof/>
          </w:rPr>
          <w:instrText>PAGE   \* MERGEFORMAT</w:instrText>
        </w:r>
        <w:r>
          <w:rPr>
            <w:noProof/>
          </w:rPr>
          <w:fldChar w:fldCharType="separate"/>
        </w:r>
        <w:r w:rsidR="00B15621">
          <w:rPr>
            <w:noProof/>
          </w:rPr>
          <w:t>18</w:t>
        </w:r>
        <w:r>
          <w:rPr>
            <w:noProof/>
          </w:rPr>
          <w:fldChar w:fldCharType="end"/>
        </w:r>
      </w:p>
    </w:sdtContent>
  </w:sdt>
  <w:p w:rsidR="00CD2F67" w:rsidRDefault="00CD2F6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6AC" w:rsidRDefault="003166AC" w:rsidP="00C92298">
      <w:r>
        <w:separator/>
      </w:r>
    </w:p>
  </w:footnote>
  <w:footnote w:type="continuationSeparator" w:id="0">
    <w:p w:rsidR="003166AC" w:rsidRDefault="003166AC" w:rsidP="00C92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B2" w:rsidRDefault="000459B2" w:rsidP="000459B2">
    <w:pPr>
      <w:pStyle w:val="af3"/>
      <w:jc w:val="center"/>
    </w:pPr>
    <w:proofErr w:type="spellStart"/>
    <w:r>
      <w:t>Балышева</w:t>
    </w:r>
    <w:proofErr w:type="spellEnd"/>
    <w:r>
      <w:t xml:space="preserve"> Дарья Александровна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2032"/>
    <w:multiLevelType w:val="hybridMultilevel"/>
    <w:tmpl w:val="86CA8BB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04B36523"/>
    <w:multiLevelType w:val="hybridMultilevel"/>
    <w:tmpl w:val="1A489FBE"/>
    <w:lvl w:ilvl="0" w:tplc="67886618">
      <w:start w:val="1"/>
      <w:numFmt w:val="decimal"/>
      <w:lvlText w:val="%1)"/>
      <w:lvlJc w:val="left"/>
      <w:pPr>
        <w:ind w:left="645" w:hanging="360"/>
      </w:pPr>
      <w:rPr>
        <w:rFonts w:eastAsia="Times New Roman"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0DDD0D6E"/>
    <w:multiLevelType w:val="hybridMultilevel"/>
    <w:tmpl w:val="D53ABE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F1A017C"/>
    <w:multiLevelType w:val="hybridMultilevel"/>
    <w:tmpl w:val="5D66866E"/>
    <w:lvl w:ilvl="0" w:tplc="DE18E3CC">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1995F45"/>
    <w:multiLevelType w:val="hybridMultilevel"/>
    <w:tmpl w:val="3454DB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2FC03D0"/>
    <w:multiLevelType w:val="hybridMultilevel"/>
    <w:tmpl w:val="8AD0C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05578A"/>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FDE31D0"/>
    <w:multiLevelType w:val="hybridMultilevel"/>
    <w:tmpl w:val="89E487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43627F"/>
    <w:multiLevelType w:val="multilevel"/>
    <w:tmpl w:val="D62C0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4568F2"/>
    <w:multiLevelType w:val="hybridMultilevel"/>
    <w:tmpl w:val="B7DE5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E72815"/>
    <w:multiLevelType w:val="hybridMultilevel"/>
    <w:tmpl w:val="E182E5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70100FA"/>
    <w:multiLevelType w:val="hybridMultilevel"/>
    <w:tmpl w:val="8AD0C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621C26"/>
    <w:multiLevelType w:val="hybridMultilevel"/>
    <w:tmpl w:val="1E32EB10"/>
    <w:lvl w:ilvl="0" w:tplc="E378F69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B866C2"/>
    <w:multiLevelType w:val="hybridMultilevel"/>
    <w:tmpl w:val="D390F266"/>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4">
    <w:nsid w:val="2FC019B6"/>
    <w:multiLevelType w:val="hybridMultilevel"/>
    <w:tmpl w:val="077C9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055ABD"/>
    <w:multiLevelType w:val="hybridMultilevel"/>
    <w:tmpl w:val="7C5AFA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333C53"/>
    <w:multiLevelType w:val="hybridMultilevel"/>
    <w:tmpl w:val="47BA3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E80C5A"/>
    <w:multiLevelType w:val="hybridMultilevel"/>
    <w:tmpl w:val="0FDAA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5F2AA4"/>
    <w:multiLevelType w:val="hybridMultilevel"/>
    <w:tmpl w:val="430EC2DE"/>
    <w:lvl w:ilvl="0" w:tplc="FFFFFFFF">
      <w:start w:val="1"/>
      <w:numFmt w:val="bullet"/>
      <w:lvlText w:val=""/>
      <w:lvlJc w:val="left"/>
      <w:pPr>
        <w:tabs>
          <w:tab w:val="num" w:pos="1339"/>
        </w:tabs>
        <w:ind w:left="1339" w:hanging="360"/>
      </w:pPr>
      <w:rPr>
        <w:rFonts w:ascii="Symbol" w:hAnsi="Symbol" w:hint="default"/>
      </w:rPr>
    </w:lvl>
    <w:lvl w:ilvl="1" w:tplc="FFFFFFFF">
      <w:start w:val="1"/>
      <w:numFmt w:val="bullet"/>
      <w:lvlText w:val="o"/>
      <w:lvlJc w:val="left"/>
      <w:pPr>
        <w:tabs>
          <w:tab w:val="num" w:pos="2059"/>
        </w:tabs>
        <w:ind w:left="2059" w:hanging="360"/>
      </w:pPr>
      <w:rPr>
        <w:rFonts w:ascii="Courier New" w:hAnsi="Courier New" w:hint="default"/>
      </w:rPr>
    </w:lvl>
    <w:lvl w:ilvl="2" w:tplc="FFFFFFFF">
      <w:start w:val="1"/>
      <w:numFmt w:val="bullet"/>
      <w:lvlText w:val=""/>
      <w:lvlJc w:val="left"/>
      <w:pPr>
        <w:tabs>
          <w:tab w:val="num" w:pos="2779"/>
        </w:tabs>
        <w:ind w:left="2779" w:hanging="360"/>
      </w:pPr>
      <w:rPr>
        <w:rFonts w:ascii="Wingdings" w:hAnsi="Wingdings" w:hint="default"/>
      </w:rPr>
    </w:lvl>
    <w:lvl w:ilvl="3" w:tplc="FFFFFFFF">
      <w:start w:val="1"/>
      <w:numFmt w:val="bullet"/>
      <w:lvlText w:val=""/>
      <w:lvlJc w:val="left"/>
      <w:pPr>
        <w:tabs>
          <w:tab w:val="num" w:pos="3499"/>
        </w:tabs>
        <w:ind w:left="3499" w:hanging="360"/>
      </w:pPr>
      <w:rPr>
        <w:rFonts w:ascii="Symbol" w:hAnsi="Symbol" w:hint="default"/>
      </w:rPr>
    </w:lvl>
    <w:lvl w:ilvl="4" w:tplc="FFFFFFFF">
      <w:start w:val="1"/>
      <w:numFmt w:val="bullet"/>
      <w:lvlText w:val="o"/>
      <w:lvlJc w:val="left"/>
      <w:pPr>
        <w:tabs>
          <w:tab w:val="num" w:pos="4219"/>
        </w:tabs>
        <w:ind w:left="4219" w:hanging="360"/>
      </w:pPr>
      <w:rPr>
        <w:rFonts w:ascii="Courier New" w:hAnsi="Courier New" w:hint="default"/>
      </w:rPr>
    </w:lvl>
    <w:lvl w:ilvl="5" w:tplc="FFFFFFFF">
      <w:start w:val="1"/>
      <w:numFmt w:val="bullet"/>
      <w:lvlText w:val=""/>
      <w:lvlJc w:val="left"/>
      <w:pPr>
        <w:tabs>
          <w:tab w:val="num" w:pos="4939"/>
        </w:tabs>
        <w:ind w:left="4939" w:hanging="360"/>
      </w:pPr>
      <w:rPr>
        <w:rFonts w:ascii="Wingdings" w:hAnsi="Wingdings" w:hint="default"/>
      </w:rPr>
    </w:lvl>
    <w:lvl w:ilvl="6" w:tplc="FFFFFFFF">
      <w:start w:val="1"/>
      <w:numFmt w:val="bullet"/>
      <w:lvlText w:val=""/>
      <w:lvlJc w:val="left"/>
      <w:pPr>
        <w:tabs>
          <w:tab w:val="num" w:pos="5659"/>
        </w:tabs>
        <w:ind w:left="5659" w:hanging="360"/>
      </w:pPr>
      <w:rPr>
        <w:rFonts w:ascii="Symbol" w:hAnsi="Symbol" w:hint="default"/>
      </w:rPr>
    </w:lvl>
    <w:lvl w:ilvl="7" w:tplc="FFFFFFFF">
      <w:start w:val="1"/>
      <w:numFmt w:val="bullet"/>
      <w:lvlText w:val="o"/>
      <w:lvlJc w:val="left"/>
      <w:pPr>
        <w:tabs>
          <w:tab w:val="num" w:pos="6379"/>
        </w:tabs>
        <w:ind w:left="6379" w:hanging="360"/>
      </w:pPr>
      <w:rPr>
        <w:rFonts w:ascii="Courier New" w:hAnsi="Courier New" w:hint="default"/>
      </w:rPr>
    </w:lvl>
    <w:lvl w:ilvl="8" w:tplc="FFFFFFFF">
      <w:start w:val="1"/>
      <w:numFmt w:val="bullet"/>
      <w:lvlText w:val=""/>
      <w:lvlJc w:val="left"/>
      <w:pPr>
        <w:tabs>
          <w:tab w:val="num" w:pos="7099"/>
        </w:tabs>
        <w:ind w:left="7099" w:hanging="360"/>
      </w:pPr>
      <w:rPr>
        <w:rFonts w:ascii="Wingdings" w:hAnsi="Wingdings" w:hint="default"/>
      </w:rPr>
    </w:lvl>
  </w:abstractNum>
  <w:abstractNum w:abstractNumId="19">
    <w:nsid w:val="3A2862A7"/>
    <w:multiLevelType w:val="hybridMultilevel"/>
    <w:tmpl w:val="8AD0C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3F01DF"/>
    <w:multiLevelType w:val="hybridMultilevel"/>
    <w:tmpl w:val="D380587C"/>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21">
    <w:nsid w:val="3EC4246B"/>
    <w:multiLevelType w:val="hybridMultilevel"/>
    <w:tmpl w:val="A6B04C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0FE00D0"/>
    <w:multiLevelType w:val="hybridMultilevel"/>
    <w:tmpl w:val="B4D864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912417"/>
    <w:multiLevelType w:val="hybridMultilevel"/>
    <w:tmpl w:val="6BB443FC"/>
    <w:lvl w:ilvl="0" w:tplc="ADEEFCA4">
      <w:start w:val="1"/>
      <w:numFmt w:val="decimal"/>
      <w:lvlText w:val="%1."/>
      <w:lvlJc w:val="left"/>
      <w:pPr>
        <w:ind w:left="930" w:hanging="57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584358"/>
    <w:multiLevelType w:val="hybridMultilevel"/>
    <w:tmpl w:val="8AD0C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010ABD"/>
    <w:multiLevelType w:val="hybridMultilevel"/>
    <w:tmpl w:val="6F9E77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D12FD7"/>
    <w:multiLevelType w:val="hybridMultilevel"/>
    <w:tmpl w:val="D63C3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864B8A"/>
    <w:multiLevelType w:val="hybridMultilevel"/>
    <w:tmpl w:val="4A30A4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F54E02"/>
    <w:multiLevelType w:val="hybridMultilevel"/>
    <w:tmpl w:val="E9A051CC"/>
    <w:lvl w:ilvl="0" w:tplc="281E7E6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B133473"/>
    <w:multiLevelType w:val="hybridMultilevel"/>
    <w:tmpl w:val="8AD0C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1E035A"/>
    <w:multiLevelType w:val="hybridMultilevel"/>
    <w:tmpl w:val="607268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15183B"/>
    <w:multiLevelType w:val="hybridMultilevel"/>
    <w:tmpl w:val="8AD0C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0617A8"/>
    <w:multiLevelType w:val="hybridMultilevel"/>
    <w:tmpl w:val="65C6E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A108FD"/>
    <w:multiLevelType w:val="hybridMultilevel"/>
    <w:tmpl w:val="03F2BD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B82AE0"/>
    <w:multiLevelType w:val="hybridMultilevel"/>
    <w:tmpl w:val="29842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8F00F24"/>
    <w:multiLevelType w:val="hybridMultilevel"/>
    <w:tmpl w:val="4A30A4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523897"/>
    <w:multiLevelType w:val="hybridMultilevel"/>
    <w:tmpl w:val="9DA2F7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18B418B"/>
    <w:multiLevelType w:val="hybridMultilevel"/>
    <w:tmpl w:val="8752E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633521D"/>
    <w:multiLevelType w:val="hybridMultilevel"/>
    <w:tmpl w:val="B4D864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5647C0"/>
    <w:multiLevelType w:val="hybridMultilevel"/>
    <w:tmpl w:val="607268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17"/>
  </w:num>
  <w:num w:numId="4">
    <w:abstractNumId w:val="11"/>
  </w:num>
  <w:num w:numId="5">
    <w:abstractNumId w:val="21"/>
  </w:num>
  <w:num w:numId="6">
    <w:abstractNumId w:val="30"/>
  </w:num>
  <w:num w:numId="7">
    <w:abstractNumId w:val="35"/>
  </w:num>
  <w:num w:numId="8">
    <w:abstractNumId w:val="32"/>
  </w:num>
  <w:num w:numId="9">
    <w:abstractNumId w:val="25"/>
  </w:num>
  <w:num w:numId="10">
    <w:abstractNumId w:val="24"/>
  </w:num>
  <w:num w:numId="11">
    <w:abstractNumId w:val="9"/>
  </w:num>
  <w:num w:numId="12">
    <w:abstractNumId w:val="19"/>
  </w:num>
  <w:num w:numId="13">
    <w:abstractNumId w:val="16"/>
  </w:num>
  <w:num w:numId="14">
    <w:abstractNumId w:val="29"/>
  </w:num>
  <w:num w:numId="15">
    <w:abstractNumId w:val="28"/>
  </w:num>
  <w:num w:numId="16">
    <w:abstractNumId w:val="33"/>
  </w:num>
  <w:num w:numId="17">
    <w:abstractNumId w:val="3"/>
  </w:num>
  <w:num w:numId="18">
    <w:abstractNumId w:val="12"/>
  </w:num>
  <w:num w:numId="19">
    <w:abstractNumId w:val="15"/>
  </w:num>
  <w:num w:numId="20">
    <w:abstractNumId w:val="10"/>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7"/>
  </w:num>
  <w:num w:numId="27">
    <w:abstractNumId w:val="27"/>
  </w:num>
  <w:num w:numId="28">
    <w:abstractNumId w:val="39"/>
  </w:num>
  <w:num w:numId="29">
    <w:abstractNumId w:val="31"/>
  </w:num>
  <w:num w:numId="30">
    <w:abstractNumId w:val="36"/>
  </w:num>
  <w:num w:numId="31">
    <w:abstractNumId w:val="22"/>
  </w:num>
  <w:num w:numId="32">
    <w:abstractNumId w:val="40"/>
  </w:num>
  <w:num w:numId="33">
    <w:abstractNumId w:val="34"/>
  </w:num>
  <w:num w:numId="34">
    <w:abstractNumId w:val="20"/>
  </w:num>
  <w:num w:numId="35">
    <w:abstractNumId w:val="0"/>
  </w:num>
  <w:num w:numId="36">
    <w:abstractNumId w:val="26"/>
  </w:num>
  <w:num w:numId="37">
    <w:abstractNumId w:val="2"/>
  </w:num>
  <w:num w:numId="38">
    <w:abstractNumId w:val="38"/>
  </w:num>
  <w:num w:numId="39">
    <w:abstractNumId w:val="4"/>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4F4"/>
    <w:rsid w:val="0000009A"/>
    <w:rsid w:val="0001429D"/>
    <w:rsid w:val="00024317"/>
    <w:rsid w:val="000400B9"/>
    <w:rsid w:val="000459B2"/>
    <w:rsid w:val="00055BA4"/>
    <w:rsid w:val="000622A7"/>
    <w:rsid w:val="0006235F"/>
    <w:rsid w:val="00063DEE"/>
    <w:rsid w:val="0006490F"/>
    <w:rsid w:val="00076A72"/>
    <w:rsid w:val="000918FB"/>
    <w:rsid w:val="000919BC"/>
    <w:rsid w:val="000A41B2"/>
    <w:rsid w:val="000A4B36"/>
    <w:rsid w:val="000A7037"/>
    <w:rsid w:val="000B38F9"/>
    <w:rsid w:val="000B57F1"/>
    <w:rsid w:val="000B6346"/>
    <w:rsid w:val="000C2C29"/>
    <w:rsid w:val="000D3B23"/>
    <w:rsid w:val="000E1524"/>
    <w:rsid w:val="000F701B"/>
    <w:rsid w:val="00126A42"/>
    <w:rsid w:val="001345B3"/>
    <w:rsid w:val="00134C4F"/>
    <w:rsid w:val="00145777"/>
    <w:rsid w:val="00154BB7"/>
    <w:rsid w:val="00171EE3"/>
    <w:rsid w:val="00174223"/>
    <w:rsid w:val="00183A39"/>
    <w:rsid w:val="0018407E"/>
    <w:rsid w:val="00185019"/>
    <w:rsid w:val="00191906"/>
    <w:rsid w:val="001950C3"/>
    <w:rsid w:val="00195FF5"/>
    <w:rsid w:val="001D13CE"/>
    <w:rsid w:val="001D19FD"/>
    <w:rsid w:val="001D7587"/>
    <w:rsid w:val="001E02F6"/>
    <w:rsid w:val="001F4386"/>
    <w:rsid w:val="0020080D"/>
    <w:rsid w:val="0021237F"/>
    <w:rsid w:val="00241C90"/>
    <w:rsid w:val="00257734"/>
    <w:rsid w:val="00264150"/>
    <w:rsid w:val="00266E3F"/>
    <w:rsid w:val="0027187F"/>
    <w:rsid w:val="002760FA"/>
    <w:rsid w:val="002801F7"/>
    <w:rsid w:val="00290771"/>
    <w:rsid w:val="002B1378"/>
    <w:rsid w:val="002B6830"/>
    <w:rsid w:val="002B7B73"/>
    <w:rsid w:val="002D0D4C"/>
    <w:rsid w:val="002E2237"/>
    <w:rsid w:val="002F1CF3"/>
    <w:rsid w:val="002F7306"/>
    <w:rsid w:val="002F7C03"/>
    <w:rsid w:val="00304EC4"/>
    <w:rsid w:val="00306463"/>
    <w:rsid w:val="003166AC"/>
    <w:rsid w:val="00332D37"/>
    <w:rsid w:val="00335247"/>
    <w:rsid w:val="0035651D"/>
    <w:rsid w:val="00356C28"/>
    <w:rsid w:val="00370108"/>
    <w:rsid w:val="00372523"/>
    <w:rsid w:val="003911BA"/>
    <w:rsid w:val="003A54E5"/>
    <w:rsid w:val="003C0907"/>
    <w:rsid w:val="003C3109"/>
    <w:rsid w:val="003D5D89"/>
    <w:rsid w:val="003F0D93"/>
    <w:rsid w:val="00401C50"/>
    <w:rsid w:val="004032FC"/>
    <w:rsid w:val="00403DFC"/>
    <w:rsid w:val="0041270D"/>
    <w:rsid w:val="00413C1D"/>
    <w:rsid w:val="0041590F"/>
    <w:rsid w:val="00416BF1"/>
    <w:rsid w:val="0042181A"/>
    <w:rsid w:val="004316C3"/>
    <w:rsid w:val="00436ABF"/>
    <w:rsid w:val="004467CC"/>
    <w:rsid w:val="004556DE"/>
    <w:rsid w:val="00470F37"/>
    <w:rsid w:val="00471468"/>
    <w:rsid w:val="00474C6B"/>
    <w:rsid w:val="00490A36"/>
    <w:rsid w:val="004B6126"/>
    <w:rsid w:val="004B7328"/>
    <w:rsid w:val="004C4087"/>
    <w:rsid w:val="004C45C3"/>
    <w:rsid w:val="004D1AC7"/>
    <w:rsid w:val="004D44E1"/>
    <w:rsid w:val="004D778B"/>
    <w:rsid w:val="004D7AF7"/>
    <w:rsid w:val="004E04C1"/>
    <w:rsid w:val="004E64AF"/>
    <w:rsid w:val="004F031B"/>
    <w:rsid w:val="004F1EA0"/>
    <w:rsid w:val="005000E5"/>
    <w:rsid w:val="005014E0"/>
    <w:rsid w:val="005061AE"/>
    <w:rsid w:val="005145E4"/>
    <w:rsid w:val="00520263"/>
    <w:rsid w:val="00521BA2"/>
    <w:rsid w:val="00526AC0"/>
    <w:rsid w:val="005316A8"/>
    <w:rsid w:val="00545BB1"/>
    <w:rsid w:val="00546B36"/>
    <w:rsid w:val="00546ED5"/>
    <w:rsid w:val="00556B25"/>
    <w:rsid w:val="00566A3A"/>
    <w:rsid w:val="00586BCB"/>
    <w:rsid w:val="005A315D"/>
    <w:rsid w:val="005A733E"/>
    <w:rsid w:val="005B24DE"/>
    <w:rsid w:val="005B7B07"/>
    <w:rsid w:val="005D39DB"/>
    <w:rsid w:val="00607DDA"/>
    <w:rsid w:val="00613B7C"/>
    <w:rsid w:val="00615DC3"/>
    <w:rsid w:val="00616768"/>
    <w:rsid w:val="00616A32"/>
    <w:rsid w:val="00623163"/>
    <w:rsid w:val="006239F8"/>
    <w:rsid w:val="006247AB"/>
    <w:rsid w:val="0063798F"/>
    <w:rsid w:val="006436CC"/>
    <w:rsid w:val="006703CA"/>
    <w:rsid w:val="00676941"/>
    <w:rsid w:val="00680423"/>
    <w:rsid w:val="006820CF"/>
    <w:rsid w:val="0068481E"/>
    <w:rsid w:val="006927C6"/>
    <w:rsid w:val="00692CC2"/>
    <w:rsid w:val="006B3556"/>
    <w:rsid w:val="006B6405"/>
    <w:rsid w:val="006C6BBD"/>
    <w:rsid w:val="006D28C4"/>
    <w:rsid w:val="006D2A64"/>
    <w:rsid w:val="006E7958"/>
    <w:rsid w:val="006F32EF"/>
    <w:rsid w:val="006F71DA"/>
    <w:rsid w:val="00700361"/>
    <w:rsid w:val="00715434"/>
    <w:rsid w:val="00722006"/>
    <w:rsid w:val="00724AA3"/>
    <w:rsid w:val="00734701"/>
    <w:rsid w:val="00737126"/>
    <w:rsid w:val="0074081F"/>
    <w:rsid w:val="00744526"/>
    <w:rsid w:val="007466D9"/>
    <w:rsid w:val="00747BB0"/>
    <w:rsid w:val="00751CCB"/>
    <w:rsid w:val="00756639"/>
    <w:rsid w:val="007746F3"/>
    <w:rsid w:val="00782145"/>
    <w:rsid w:val="00790443"/>
    <w:rsid w:val="007A5AA6"/>
    <w:rsid w:val="007B146F"/>
    <w:rsid w:val="007C49F9"/>
    <w:rsid w:val="007C4E51"/>
    <w:rsid w:val="007C7357"/>
    <w:rsid w:val="007D0E60"/>
    <w:rsid w:val="007D1522"/>
    <w:rsid w:val="007D3324"/>
    <w:rsid w:val="007D77D2"/>
    <w:rsid w:val="007E1E82"/>
    <w:rsid w:val="007E3A11"/>
    <w:rsid w:val="007E4285"/>
    <w:rsid w:val="007E6C8E"/>
    <w:rsid w:val="007F0074"/>
    <w:rsid w:val="008015E8"/>
    <w:rsid w:val="00807326"/>
    <w:rsid w:val="00813113"/>
    <w:rsid w:val="00813F5D"/>
    <w:rsid w:val="00814D72"/>
    <w:rsid w:val="00817738"/>
    <w:rsid w:val="00823DDC"/>
    <w:rsid w:val="00834D95"/>
    <w:rsid w:val="008432F1"/>
    <w:rsid w:val="00844A37"/>
    <w:rsid w:val="00847C5F"/>
    <w:rsid w:val="00852560"/>
    <w:rsid w:val="008670DE"/>
    <w:rsid w:val="008814E1"/>
    <w:rsid w:val="0089385E"/>
    <w:rsid w:val="008A10C6"/>
    <w:rsid w:val="008B5383"/>
    <w:rsid w:val="008C5A56"/>
    <w:rsid w:val="008D2DDE"/>
    <w:rsid w:val="008D7284"/>
    <w:rsid w:val="008F10C4"/>
    <w:rsid w:val="008F468A"/>
    <w:rsid w:val="008F53E0"/>
    <w:rsid w:val="008F598C"/>
    <w:rsid w:val="00904755"/>
    <w:rsid w:val="00910F05"/>
    <w:rsid w:val="00925708"/>
    <w:rsid w:val="00936AB8"/>
    <w:rsid w:val="00952707"/>
    <w:rsid w:val="00961290"/>
    <w:rsid w:val="00974B39"/>
    <w:rsid w:val="00976847"/>
    <w:rsid w:val="009858A4"/>
    <w:rsid w:val="009863F5"/>
    <w:rsid w:val="00990F44"/>
    <w:rsid w:val="009A6759"/>
    <w:rsid w:val="009A6C7A"/>
    <w:rsid w:val="009A7D1E"/>
    <w:rsid w:val="009B59AC"/>
    <w:rsid w:val="009B6EDE"/>
    <w:rsid w:val="009C086C"/>
    <w:rsid w:val="009C4B4A"/>
    <w:rsid w:val="009E369A"/>
    <w:rsid w:val="009E4C2F"/>
    <w:rsid w:val="009F58E7"/>
    <w:rsid w:val="009F7A16"/>
    <w:rsid w:val="00A06F46"/>
    <w:rsid w:val="00A07C7E"/>
    <w:rsid w:val="00A30B3D"/>
    <w:rsid w:val="00A40420"/>
    <w:rsid w:val="00A44E2D"/>
    <w:rsid w:val="00A47E12"/>
    <w:rsid w:val="00A668ED"/>
    <w:rsid w:val="00A77E2F"/>
    <w:rsid w:val="00A85A51"/>
    <w:rsid w:val="00A91A99"/>
    <w:rsid w:val="00A93F9C"/>
    <w:rsid w:val="00A948EC"/>
    <w:rsid w:val="00AA40CC"/>
    <w:rsid w:val="00AD4808"/>
    <w:rsid w:val="00AD5EBE"/>
    <w:rsid w:val="00AD5FE2"/>
    <w:rsid w:val="00AE3DBF"/>
    <w:rsid w:val="00AF431D"/>
    <w:rsid w:val="00B15621"/>
    <w:rsid w:val="00B311C2"/>
    <w:rsid w:val="00B34592"/>
    <w:rsid w:val="00B55EF7"/>
    <w:rsid w:val="00B57FD5"/>
    <w:rsid w:val="00B60BFD"/>
    <w:rsid w:val="00B64BE2"/>
    <w:rsid w:val="00B700FC"/>
    <w:rsid w:val="00B71C7A"/>
    <w:rsid w:val="00B77482"/>
    <w:rsid w:val="00B9223E"/>
    <w:rsid w:val="00B97DA5"/>
    <w:rsid w:val="00BA0A7C"/>
    <w:rsid w:val="00BA5188"/>
    <w:rsid w:val="00BA7611"/>
    <w:rsid w:val="00BB667D"/>
    <w:rsid w:val="00BC0244"/>
    <w:rsid w:val="00BC13EA"/>
    <w:rsid w:val="00BC696A"/>
    <w:rsid w:val="00BD5897"/>
    <w:rsid w:val="00BE27D5"/>
    <w:rsid w:val="00BE3231"/>
    <w:rsid w:val="00BF57AD"/>
    <w:rsid w:val="00C00B64"/>
    <w:rsid w:val="00C0116F"/>
    <w:rsid w:val="00C04052"/>
    <w:rsid w:val="00C203C7"/>
    <w:rsid w:val="00C32EA4"/>
    <w:rsid w:val="00C34B81"/>
    <w:rsid w:val="00C60DC8"/>
    <w:rsid w:val="00C72548"/>
    <w:rsid w:val="00C92298"/>
    <w:rsid w:val="00C97F0C"/>
    <w:rsid w:val="00CA2109"/>
    <w:rsid w:val="00CA5E52"/>
    <w:rsid w:val="00CB500D"/>
    <w:rsid w:val="00CB6E1D"/>
    <w:rsid w:val="00CC14F8"/>
    <w:rsid w:val="00CC7714"/>
    <w:rsid w:val="00CD2F67"/>
    <w:rsid w:val="00CD6E43"/>
    <w:rsid w:val="00CF0F80"/>
    <w:rsid w:val="00D07375"/>
    <w:rsid w:val="00D31082"/>
    <w:rsid w:val="00D31DA3"/>
    <w:rsid w:val="00D341A4"/>
    <w:rsid w:val="00D36163"/>
    <w:rsid w:val="00D3746E"/>
    <w:rsid w:val="00D44278"/>
    <w:rsid w:val="00D63B22"/>
    <w:rsid w:val="00D82701"/>
    <w:rsid w:val="00D94CE1"/>
    <w:rsid w:val="00D972AA"/>
    <w:rsid w:val="00DB0EFB"/>
    <w:rsid w:val="00DB18F5"/>
    <w:rsid w:val="00DB7461"/>
    <w:rsid w:val="00DC0F7B"/>
    <w:rsid w:val="00DD210C"/>
    <w:rsid w:val="00DD375D"/>
    <w:rsid w:val="00DD3859"/>
    <w:rsid w:val="00DD7823"/>
    <w:rsid w:val="00DD79CF"/>
    <w:rsid w:val="00DE0B53"/>
    <w:rsid w:val="00DF2CC5"/>
    <w:rsid w:val="00DF5631"/>
    <w:rsid w:val="00E07166"/>
    <w:rsid w:val="00E1491F"/>
    <w:rsid w:val="00E150A0"/>
    <w:rsid w:val="00E23496"/>
    <w:rsid w:val="00E342FE"/>
    <w:rsid w:val="00E42A63"/>
    <w:rsid w:val="00E57C27"/>
    <w:rsid w:val="00E73541"/>
    <w:rsid w:val="00E817B6"/>
    <w:rsid w:val="00E86A1A"/>
    <w:rsid w:val="00E86ACA"/>
    <w:rsid w:val="00E94111"/>
    <w:rsid w:val="00E947A7"/>
    <w:rsid w:val="00EA524B"/>
    <w:rsid w:val="00EA7677"/>
    <w:rsid w:val="00EB6583"/>
    <w:rsid w:val="00EB6F2C"/>
    <w:rsid w:val="00EC24F4"/>
    <w:rsid w:val="00ED1B10"/>
    <w:rsid w:val="00ED559B"/>
    <w:rsid w:val="00EE6231"/>
    <w:rsid w:val="00F04EE0"/>
    <w:rsid w:val="00F060E9"/>
    <w:rsid w:val="00F10317"/>
    <w:rsid w:val="00F12F72"/>
    <w:rsid w:val="00F16167"/>
    <w:rsid w:val="00F1660C"/>
    <w:rsid w:val="00F37140"/>
    <w:rsid w:val="00F464A3"/>
    <w:rsid w:val="00F73B83"/>
    <w:rsid w:val="00F92768"/>
    <w:rsid w:val="00F97646"/>
    <w:rsid w:val="00FA778D"/>
    <w:rsid w:val="00FB1EC7"/>
    <w:rsid w:val="00FB778F"/>
    <w:rsid w:val="00FC30A0"/>
    <w:rsid w:val="00FC36D8"/>
    <w:rsid w:val="00FC5B98"/>
    <w:rsid w:val="00FC61A8"/>
    <w:rsid w:val="00FD0C8C"/>
    <w:rsid w:val="00FD5D7B"/>
    <w:rsid w:val="00FE2947"/>
    <w:rsid w:val="00FE5161"/>
    <w:rsid w:val="00FF25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4F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C24F4"/>
    <w:pPr>
      <w:keepNext/>
      <w:spacing w:before="240" w:after="60"/>
      <w:outlineLvl w:val="0"/>
    </w:pPr>
    <w:rPr>
      <w:rFonts w:asciiTheme="majorHAnsi" w:eastAsiaTheme="majorEastAsia" w:hAnsiTheme="majorHAnsi" w:cstheme="majorBidi"/>
      <w:b/>
      <w:bCs/>
      <w:kern w:val="32"/>
      <w:sz w:val="32"/>
      <w:szCs w:val="32"/>
    </w:rPr>
  </w:style>
  <w:style w:type="paragraph" w:styleId="3">
    <w:name w:val="heading 3"/>
    <w:basedOn w:val="a"/>
    <w:next w:val="a"/>
    <w:link w:val="30"/>
    <w:uiPriority w:val="9"/>
    <w:semiHidden/>
    <w:unhideWhenUsed/>
    <w:qFormat/>
    <w:rsid w:val="001E02F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24F4"/>
    <w:rPr>
      <w:rFonts w:asciiTheme="majorHAnsi" w:eastAsiaTheme="majorEastAsia" w:hAnsiTheme="majorHAnsi" w:cstheme="majorBidi"/>
      <w:b/>
      <w:bCs/>
      <w:kern w:val="32"/>
      <w:sz w:val="32"/>
      <w:szCs w:val="32"/>
      <w:lang w:eastAsia="ru-RU"/>
    </w:rPr>
  </w:style>
  <w:style w:type="paragraph" w:styleId="a3">
    <w:name w:val="Body Text"/>
    <w:basedOn w:val="a"/>
    <w:link w:val="a4"/>
    <w:rsid w:val="00EC24F4"/>
    <w:rPr>
      <w:b/>
      <w:bCs/>
    </w:rPr>
  </w:style>
  <w:style w:type="character" w:customStyle="1" w:styleId="a4">
    <w:name w:val="Основной текст Знак"/>
    <w:basedOn w:val="a0"/>
    <w:link w:val="a3"/>
    <w:rsid w:val="00EC24F4"/>
    <w:rPr>
      <w:rFonts w:ascii="Times New Roman" w:eastAsia="Times New Roman" w:hAnsi="Times New Roman" w:cs="Times New Roman"/>
      <w:b/>
      <w:bCs/>
      <w:sz w:val="24"/>
      <w:szCs w:val="24"/>
      <w:lang w:eastAsia="ru-RU"/>
    </w:rPr>
  </w:style>
  <w:style w:type="paragraph" w:styleId="a5">
    <w:name w:val="footer"/>
    <w:basedOn w:val="a"/>
    <w:link w:val="a6"/>
    <w:uiPriority w:val="99"/>
    <w:rsid w:val="00EC24F4"/>
    <w:pPr>
      <w:tabs>
        <w:tab w:val="center" w:pos="4677"/>
        <w:tab w:val="right" w:pos="9355"/>
      </w:tabs>
    </w:pPr>
  </w:style>
  <w:style w:type="character" w:customStyle="1" w:styleId="a6">
    <w:name w:val="Нижний колонтитул Знак"/>
    <w:basedOn w:val="a0"/>
    <w:link w:val="a5"/>
    <w:uiPriority w:val="99"/>
    <w:rsid w:val="00EC24F4"/>
    <w:rPr>
      <w:rFonts w:ascii="Times New Roman" w:eastAsia="Times New Roman" w:hAnsi="Times New Roman" w:cs="Times New Roman"/>
      <w:sz w:val="24"/>
      <w:szCs w:val="24"/>
      <w:lang w:eastAsia="ru-RU"/>
    </w:rPr>
  </w:style>
  <w:style w:type="character" w:styleId="a7">
    <w:name w:val="page number"/>
    <w:basedOn w:val="a0"/>
    <w:rsid w:val="00EC24F4"/>
  </w:style>
  <w:style w:type="paragraph" w:styleId="a8">
    <w:name w:val="Title"/>
    <w:basedOn w:val="a"/>
    <w:next w:val="a"/>
    <w:link w:val="a9"/>
    <w:qFormat/>
    <w:rsid w:val="00EC24F4"/>
    <w:pPr>
      <w:spacing w:before="240" w:after="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0"/>
    <w:link w:val="a8"/>
    <w:rsid w:val="00EC24F4"/>
    <w:rPr>
      <w:rFonts w:asciiTheme="majorHAnsi" w:eastAsiaTheme="majorEastAsia" w:hAnsiTheme="majorHAnsi" w:cstheme="majorBidi"/>
      <w:b/>
      <w:bCs/>
      <w:kern w:val="28"/>
      <w:sz w:val="32"/>
      <w:szCs w:val="32"/>
      <w:lang w:eastAsia="ru-RU"/>
    </w:rPr>
  </w:style>
  <w:style w:type="paragraph" w:styleId="aa">
    <w:name w:val="Normal (Web)"/>
    <w:basedOn w:val="a"/>
    <w:unhideWhenUsed/>
    <w:rsid w:val="00EC24F4"/>
    <w:pPr>
      <w:spacing w:before="100" w:beforeAutospacing="1" w:after="100" w:afterAutospacing="1"/>
    </w:pPr>
  </w:style>
  <w:style w:type="paragraph" w:styleId="ab">
    <w:name w:val="List Paragraph"/>
    <w:basedOn w:val="a"/>
    <w:uiPriority w:val="34"/>
    <w:qFormat/>
    <w:rsid w:val="00EC24F4"/>
    <w:pPr>
      <w:ind w:left="720"/>
      <w:contextualSpacing/>
    </w:pPr>
  </w:style>
  <w:style w:type="paragraph" w:styleId="ac">
    <w:name w:val="Balloon Text"/>
    <w:basedOn w:val="a"/>
    <w:link w:val="ad"/>
    <w:uiPriority w:val="99"/>
    <w:semiHidden/>
    <w:unhideWhenUsed/>
    <w:rsid w:val="00EC24F4"/>
    <w:rPr>
      <w:rFonts w:ascii="Tahoma" w:hAnsi="Tahoma" w:cs="Tahoma"/>
      <w:sz w:val="16"/>
      <w:szCs w:val="16"/>
    </w:rPr>
  </w:style>
  <w:style w:type="character" w:customStyle="1" w:styleId="ad">
    <w:name w:val="Текст выноски Знак"/>
    <w:basedOn w:val="a0"/>
    <w:link w:val="ac"/>
    <w:uiPriority w:val="99"/>
    <w:semiHidden/>
    <w:rsid w:val="00EC24F4"/>
    <w:rPr>
      <w:rFonts w:ascii="Tahoma" w:eastAsia="Times New Roman" w:hAnsi="Tahoma" w:cs="Tahoma"/>
      <w:sz w:val="16"/>
      <w:szCs w:val="16"/>
      <w:lang w:eastAsia="ru-RU"/>
    </w:rPr>
  </w:style>
  <w:style w:type="table" w:styleId="ae">
    <w:name w:val="Table Grid"/>
    <w:basedOn w:val="a1"/>
    <w:rsid w:val="003911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FD0C8C"/>
    <w:rPr>
      <w:color w:val="808080"/>
    </w:rPr>
  </w:style>
  <w:style w:type="paragraph" w:styleId="af0">
    <w:name w:val="footnote text"/>
    <w:basedOn w:val="a"/>
    <w:link w:val="af1"/>
    <w:semiHidden/>
    <w:rsid w:val="009858A4"/>
    <w:pPr>
      <w:widowControl w:val="0"/>
      <w:autoSpaceDE w:val="0"/>
      <w:autoSpaceDN w:val="0"/>
      <w:adjustRightInd w:val="0"/>
      <w:spacing w:line="480" w:lineRule="auto"/>
      <w:ind w:firstLine="560"/>
      <w:jc w:val="both"/>
    </w:pPr>
    <w:rPr>
      <w:sz w:val="20"/>
      <w:szCs w:val="20"/>
    </w:rPr>
  </w:style>
  <w:style w:type="character" w:customStyle="1" w:styleId="af1">
    <w:name w:val="Текст сноски Знак"/>
    <w:basedOn w:val="a0"/>
    <w:link w:val="af0"/>
    <w:semiHidden/>
    <w:rsid w:val="009858A4"/>
    <w:rPr>
      <w:rFonts w:ascii="Times New Roman" w:eastAsia="Times New Roman" w:hAnsi="Times New Roman" w:cs="Times New Roman"/>
      <w:sz w:val="20"/>
      <w:szCs w:val="20"/>
      <w:lang w:eastAsia="ru-RU"/>
    </w:rPr>
  </w:style>
  <w:style w:type="character" w:styleId="af2">
    <w:name w:val="Hyperlink"/>
    <w:basedOn w:val="a0"/>
    <w:unhideWhenUsed/>
    <w:rsid w:val="00813113"/>
    <w:rPr>
      <w:color w:val="0000FF"/>
      <w:u w:val="single"/>
    </w:rPr>
  </w:style>
  <w:style w:type="paragraph" w:customStyle="1" w:styleId="acenter">
    <w:name w:val="acenter"/>
    <w:basedOn w:val="a"/>
    <w:rsid w:val="00566A3A"/>
    <w:pPr>
      <w:spacing w:before="100" w:beforeAutospacing="1" w:after="100" w:afterAutospacing="1"/>
    </w:pPr>
  </w:style>
  <w:style w:type="character" w:customStyle="1" w:styleId="apple-converted-space">
    <w:name w:val="apple-converted-space"/>
    <w:rsid w:val="007E6C8E"/>
  </w:style>
  <w:style w:type="paragraph" w:styleId="af3">
    <w:name w:val="header"/>
    <w:basedOn w:val="a"/>
    <w:link w:val="af4"/>
    <w:uiPriority w:val="99"/>
    <w:unhideWhenUsed/>
    <w:rsid w:val="00952707"/>
    <w:pPr>
      <w:tabs>
        <w:tab w:val="center" w:pos="4677"/>
        <w:tab w:val="right" w:pos="9355"/>
      </w:tabs>
    </w:pPr>
  </w:style>
  <w:style w:type="character" w:customStyle="1" w:styleId="af4">
    <w:name w:val="Верхний колонтитул Знак"/>
    <w:basedOn w:val="a0"/>
    <w:link w:val="af3"/>
    <w:uiPriority w:val="99"/>
    <w:rsid w:val="00952707"/>
    <w:rPr>
      <w:rFonts w:ascii="Times New Roman" w:eastAsia="Times New Roman" w:hAnsi="Times New Roman" w:cs="Times New Roman"/>
      <w:sz w:val="24"/>
      <w:szCs w:val="24"/>
      <w:lang w:eastAsia="ru-RU"/>
    </w:rPr>
  </w:style>
  <w:style w:type="paragraph" w:customStyle="1" w:styleId="F9E977197262459AB16AE09F8A4F0155">
    <w:name w:val="F9E977197262459AB16AE09F8A4F0155"/>
    <w:rsid w:val="00952707"/>
    <w:rPr>
      <w:rFonts w:eastAsiaTheme="minorEastAsia"/>
      <w:lang w:eastAsia="ru-RU"/>
    </w:rPr>
  </w:style>
  <w:style w:type="character" w:customStyle="1" w:styleId="af5">
    <w:name w:val="Основной текст + Полужирный"/>
    <w:basedOn w:val="a0"/>
    <w:rsid w:val="00306463"/>
    <w:rPr>
      <w:rFonts w:ascii="Lucida Sans Unicode" w:eastAsia="Lucida Sans Unicode" w:hAnsi="Lucida Sans Unicode" w:cs="Lucida Sans Unicode"/>
      <w:b/>
      <w:bCs/>
      <w:sz w:val="17"/>
      <w:szCs w:val="17"/>
      <w:shd w:val="clear" w:color="auto" w:fill="FFFFFF"/>
    </w:rPr>
  </w:style>
  <w:style w:type="character" w:customStyle="1" w:styleId="af6">
    <w:name w:val="Основной текст_"/>
    <w:basedOn w:val="a0"/>
    <w:link w:val="7"/>
    <w:rsid w:val="00306463"/>
    <w:rPr>
      <w:rFonts w:ascii="Lucida Sans Unicode" w:eastAsia="Lucida Sans Unicode" w:hAnsi="Lucida Sans Unicode" w:cs="Lucida Sans Unicode"/>
      <w:sz w:val="17"/>
      <w:szCs w:val="17"/>
      <w:shd w:val="clear" w:color="auto" w:fill="FFFFFF"/>
    </w:rPr>
  </w:style>
  <w:style w:type="paragraph" w:customStyle="1" w:styleId="7">
    <w:name w:val="Основной текст7"/>
    <w:basedOn w:val="a"/>
    <w:link w:val="af6"/>
    <w:rsid w:val="00306463"/>
    <w:pPr>
      <w:shd w:val="clear" w:color="auto" w:fill="FFFFFF"/>
      <w:spacing w:after="120" w:line="0" w:lineRule="atLeast"/>
    </w:pPr>
    <w:rPr>
      <w:rFonts w:ascii="Lucida Sans Unicode" w:eastAsia="Lucida Sans Unicode" w:hAnsi="Lucida Sans Unicode" w:cs="Lucida Sans Unicode"/>
      <w:sz w:val="17"/>
      <w:szCs w:val="17"/>
      <w:lang w:eastAsia="en-US"/>
    </w:rPr>
  </w:style>
  <w:style w:type="character" w:customStyle="1" w:styleId="295pt">
    <w:name w:val="Основной текст (2) + 9;5 pt;Полужирный;Курсив"/>
    <w:rsid w:val="00FD5D7B"/>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
    <w:name w:val="Основной текст (2)"/>
    <w:rsid w:val="00FD5D7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95pt0">
    <w:name w:val="Основной текст (2) + 9;5 pt"/>
    <w:rsid w:val="007D77D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rsid w:val="00E150A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Полужирный;Курсив"/>
    <w:rsid w:val="00E150A0"/>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paragraph" w:styleId="31">
    <w:name w:val="Body Text Indent 3"/>
    <w:basedOn w:val="a"/>
    <w:link w:val="32"/>
    <w:unhideWhenUsed/>
    <w:rsid w:val="00171EE3"/>
    <w:pPr>
      <w:spacing w:after="120"/>
      <w:ind w:left="283"/>
    </w:pPr>
    <w:rPr>
      <w:sz w:val="16"/>
      <w:szCs w:val="16"/>
    </w:rPr>
  </w:style>
  <w:style w:type="character" w:customStyle="1" w:styleId="32">
    <w:name w:val="Основной текст с отступом 3 Знак"/>
    <w:basedOn w:val="a0"/>
    <w:link w:val="31"/>
    <w:rsid w:val="00171EE3"/>
    <w:rPr>
      <w:rFonts w:ascii="Times New Roman" w:eastAsia="Times New Roman" w:hAnsi="Times New Roman" w:cs="Times New Roman"/>
      <w:sz w:val="16"/>
      <w:szCs w:val="16"/>
      <w:lang w:eastAsia="ru-RU"/>
    </w:rPr>
  </w:style>
  <w:style w:type="character" w:customStyle="1" w:styleId="30">
    <w:name w:val="Заголовок 3 Знак"/>
    <w:basedOn w:val="a0"/>
    <w:link w:val="3"/>
    <w:uiPriority w:val="9"/>
    <w:semiHidden/>
    <w:rsid w:val="001E02F6"/>
    <w:rPr>
      <w:rFonts w:asciiTheme="majorHAnsi" w:eastAsiaTheme="majorEastAsia" w:hAnsiTheme="majorHAnsi" w:cstheme="majorBidi"/>
      <w:b/>
      <w:bCs/>
      <w:color w:val="4F81BD" w:themeColor="accent1"/>
      <w:sz w:val="24"/>
      <w:szCs w:val="24"/>
      <w:lang w:eastAsia="ru-RU"/>
    </w:rPr>
  </w:style>
  <w:style w:type="paragraph" w:styleId="20">
    <w:name w:val="Body Text Indent 2"/>
    <w:basedOn w:val="a"/>
    <w:link w:val="21"/>
    <w:uiPriority w:val="99"/>
    <w:semiHidden/>
    <w:unhideWhenUsed/>
    <w:rsid w:val="00AD5EBE"/>
    <w:pPr>
      <w:spacing w:after="120" w:line="480" w:lineRule="auto"/>
      <w:ind w:left="283"/>
    </w:pPr>
  </w:style>
  <w:style w:type="character" w:customStyle="1" w:styleId="21">
    <w:name w:val="Основной текст с отступом 2 Знак"/>
    <w:basedOn w:val="a0"/>
    <w:link w:val="20"/>
    <w:uiPriority w:val="99"/>
    <w:semiHidden/>
    <w:rsid w:val="00AD5EBE"/>
    <w:rPr>
      <w:rFonts w:ascii="Times New Roman" w:eastAsia="Times New Roman" w:hAnsi="Times New Roman" w:cs="Times New Roman"/>
      <w:sz w:val="24"/>
      <w:szCs w:val="24"/>
      <w:lang w:eastAsia="ru-RU"/>
    </w:rPr>
  </w:style>
  <w:style w:type="paragraph" w:styleId="af7">
    <w:name w:val="No Spacing"/>
    <w:link w:val="af8"/>
    <w:uiPriority w:val="1"/>
    <w:qFormat/>
    <w:rsid w:val="00AD5EBE"/>
    <w:pPr>
      <w:spacing w:after="0" w:line="240" w:lineRule="auto"/>
    </w:pPr>
    <w:rPr>
      <w:rFonts w:ascii="Calibri" w:eastAsia="Times New Roman" w:hAnsi="Calibri" w:cs="Times New Roman"/>
      <w:lang w:eastAsia="ru-RU"/>
    </w:rPr>
  </w:style>
  <w:style w:type="character" w:customStyle="1" w:styleId="af8">
    <w:name w:val="Без интервала Знак"/>
    <w:basedOn w:val="a0"/>
    <w:link w:val="af7"/>
    <w:uiPriority w:val="1"/>
    <w:rsid w:val="00AD5EBE"/>
    <w:rPr>
      <w:rFonts w:ascii="Calibri" w:eastAsia="Times New Roman" w:hAnsi="Calibri" w:cs="Times New Roman"/>
      <w:lang w:eastAsia="ru-RU"/>
    </w:rPr>
  </w:style>
  <w:style w:type="character" w:customStyle="1" w:styleId="c30">
    <w:name w:val="c30"/>
    <w:basedOn w:val="a0"/>
    <w:rsid w:val="00526AC0"/>
  </w:style>
  <w:style w:type="paragraph" w:customStyle="1" w:styleId="c21">
    <w:name w:val="c21"/>
    <w:basedOn w:val="a"/>
    <w:rsid w:val="00526AC0"/>
    <w:pPr>
      <w:spacing w:before="100" w:beforeAutospacing="1" w:after="100" w:afterAutospacing="1"/>
    </w:pPr>
  </w:style>
  <w:style w:type="character" w:customStyle="1" w:styleId="c27">
    <w:name w:val="c27"/>
    <w:basedOn w:val="a0"/>
    <w:rsid w:val="00526AC0"/>
  </w:style>
  <w:style w:type="character" w:customStyle="1" w:styleId="c29">
    <w:name w:val="c29"/>
    <w:basedOn w:val="a0"/>
    <w:rsid w:val="00526AC0"/>
  </w:style>
  <w:style w:type="character" w:customStyle="1" w:styleId="apple-style-span">
    <w:name w:val="apple-style-span"/>
    <w:basedOn w:val="a0"/>
    <w:rsid w:val="00751C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4F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C24F4"/>
    <w:pPr>
      <w:keepNext/>
      <w:spacing w:before="240" w:after="60"/>
      <w:outlineLvl w:val="0"/>
    </w:pPr>
    <w:rPr>
      <w:rFonts w:asciiTheme="majorHAnsi" w:eastAsiaTheme="majorEastAsia" w:hAnsiTheme="majorHAnsi" w:cstheme="majorBidi"/>
      <w:b/>
      <w:bCs/>
      <w:kern w:val="32"/>
      <w:sz w:val="32"/>
      <w:szCs w:val="32"/>
    </w:rPr>
  </w:style>
  <w:style w:type="paragraph" w:styleId="3">
    <w:name w:val="heading 3"/>
    <w:basedOn w:val="a"/>
    <w:next w:val="a"/>
    <w:link w:val="30"/>
    <w:uiPriority w:val="9"/>
    <w:semiHidden/>
    <w:unhideWhenUsed/>
    <w:qFormat/>
    <w:rsid w:val="001E02F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24F4"/>
    <w:rPr>
      <w:rFonts w:asciiTheme="majorHAnsi" w:eastAsiaTheme="majorEastAsia" w:hAnsiTheme="majorHAnsi" w:cstheme="majorBidi"/>
      <w:b/>
      <w:bCs/>
      <w:kern w:val="32"/>
      <w:sz w:val="32"/>
      <w:szCs w:val="32"/>
      <w:lang w:eastAsia="ru-RU"/>
    </w:rPr>
  </w:style>
  <w:style w:type="paragraph" w:styleId="a3">
    <w:name w:val="Body Text"/>
    <w:basedOn w:val="a"/>
    <w:link w:val="a4"/>
    <w:rsid w:val="00EC24F4"/>
    <w:rPr>
      <w:b/>
      <w:bCs/>
    </w:rPr>
  </w:style>
  <w:style w:type="character" w:customStyle="1" w:styleId="a4">
    <w:name w:val="Основной текст Знак"/>
    <w:basedOn w:val="a0"/>
    <w:link w:val="a3"/>
    <w:rsid w:val="00EC24F4"/>
    <w:rPr>
      <w:rFonts w:ascii="Times New Roman" w:eastAsia="Times New Roman" w:hAnsi="Times New Roman" w:cs="Times New Roman"/>
      <w:b/>
      <w:bCs/>
      <w:sz w:val="24"/>
      <w:szCs w:val="24"/>
      <w:lang w:eastAsia="ru-RU"/>
    </w:rPr>
  </w:style>
  <w:style w:type="paragraph" w:styleId="a5">
    <w:name w:val="footer"/>
    <w:basedOn w:val="a"/>
    <w:link w:val="a6"/>
    <w:uiPriority w:val="99"/>
    <w:rsid w:val="00EC24F4"/>
    <w:pPr>
      <w:tabs>
        <w:tab w:val="center" w:pos="4677"/>
        <w:tab w:val="right" w:pos="9355"/>
      </w:tabs>
    </w:pPr>
  </w:style>
  <w:style w:type="character" w:customStyle="1" w:styleId="a6">
    <w:name w:val="Нижний колонтитул Знак"/>
    <w:basedOn w:val="a0"/>
    <w:link w:val="a5"/>
    <w:uiPriority w:val="99"/>
    <w:rsid w:val="00EC24F4"/>
    <w:rPr>
      <w:rFonts w:ascii="Times New Roman" w:eastAsia="Times New Roman" w:hAnsi="Times New Roman" w:cs="Times New Roman"/>
      <w:sz w:val="24"/>
      <w:szCs w:val="24"/>
      <w:lang w:eastAsia="ru-RU"/>
    </w:rPr>
  </w:style>
  <w:style w:type="character" w:styleId="a7">
    <w:name w:val="page number"/>
    <w:basedOn w:val="a0"/>
    <w:rsid w:val="00EC24F4"/>
  </w:style>
  <w:style w:type="paragraph" w:styleId="a8">
    <w:name w:val="Title"/>
    <w:basedOn w:val="a"/>
    <w:next w:val="a"/>
    <w:link w:val="a9"/>
    <w:qFormat/>
    <w:rsid w:val="00EC24F4"/>
    <w:pPr>
      <w:spacing w:before="240" w:after="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0"/>
    <w:link w:val="a8"/>
    <w:rsid w:val="00EC24F4"/>
    <w:rPr>
      <w:rFonts w:asciiTheme="majorHAnsi" w:eastAsiaTheme="majorEastAsia" w:hAnsiTheme="majorHAnsi" w:cstheme="majorBidi"/>
      <w:b/>
      <w:bCs/>
      <w:kern w:val="28"/>
      <w:sz w:val="32"/>
      <w:szCs w:val="32"/>
      <w:lang w:eastAsia="ru-RU"/>
    </w:rPr>
  </w:style>
  <w:style w:type="paragraph" w:styleId="aa">
    <w:name w:val="Normal (Web)"/>
    <w:basedOn w:val="a"/>
    <w:unhideWhenUsed/>
    <w:rsid w:val="00EC24F4"/>
    <w:pPr>
      <w:spacing w:before="100" w:beforeAutospacing="1" w:after="100" w:afterAutospacing="1"/>
    </w:pPr>
  </w:style>
  <w:style w:type="paragraph" w:styleId="ab">
    <w:name w:val="List Paragraph"/>
    <w:basedOn w:val="a"/>
    <w:uiPriority w:val="34"/>
    <w:qFormat/>
    <w:rsid w:val="00EC24F4"/>
    <w:pPr>
      <w:ind w:left="720"/>
      <w:contextualSpacing/>
    </w:pPr>
  </w:style>
  <w:style w:type="paragraph" w:styleId="ac">
    <w:name w:val="Balloon Text"/>
    <w:basedOn w:val="a"/>
    <w:link w:val="ad"/>
    <w:uiPriority w:val="99"/>
    <w:semiHidden/>
    <w:unhideWhenUsed/>
    <w:rsid w:val="00EC24F4"/>
    <w:rPr>
      <w:rFonts w:ascii="Tahoma" w:hAnsi="Tahoma" w:cs="Tahoma"/>
      <w:sz w:val="16"/>
      <w:szCs w:val="16"/>
    </w:rPr>
  </w:style>
  <w:style w:type="character" w:customStyle="1" w:styleId="ad">
    <w:name w:val="Текст выноски Знак"/>
    <w:basedOn w:val="a0"/>
    <w:link w:val="ac"/>
    <w:uiPriority w:val="99"/>
    <w:semiHidden/>
    <w:rsid w:val="00EC24F4"/>
    <w:rPr>
      <w:rFonts w:ascii="Tahoma" w:eastAsia="Times New Roman" w:hAnsi="Tahoma" w:cs="Tahoma"/>
      <w:sz w:val="16"/>
      <w:szCs w:val="16"/>
      <w:lang w:eastAsia="ru-RU"/>
    </w:rPr>
  </w:style>
  <w:style w:type="table" w:styleId="ae">
    <w:name w:val="Table Grid"/>
    <w:basedOn w:val="a1"/>
    <w:rsid w:val="003911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FD0C8C"/>
    <w:rPr>
      <w:color w:val="808080"/>
    </w:rPr>
  </w:style>
  <w:style w:type="paragraph" w:styleId="af0">
    <w:name w:val="footnote text"/>
    <w:basedOn w:val="a"/>
    <w:link w:val="af1"/>
    <w:semiHidden/>
    <w:rsid w:val="009858A4"/>
    <w:pPr>
      <w:widowControl w:val="0"/>
      <w:autoSpaceDE w:val="0"/>
      <w:autoSpaceDN w:val="0"/>
      <w:adjustRightInd w:val="0"/>
      <w:spacing w:line="480" w:lineRule="auto"/>
      <w:ind w:firstLine="560"/>
      <w:jc w:val="both"/>
    </w:pPr>
    <w:rPr>
      <w:sz w:val="20"/>
      <w:szCs w:val="20"/>
    </w:rPr>
  </w:style>
  <w:style w:type="character" w:customStyle="1" w:styleId="af1">
    <w:name w:val="Текст сноски Знак"/>
    <w:basedOn w:val="a0"/>
    <w:link w:val="af0"/>
    <w:semiHidden/>
    <w:rsid w:val="009858A4"/>
    <w:rPr>
      <w:rFonts w:ascii="Times New Roman" w:eastAsia="Times New Roman" w:hAnsi="Times New Roman" w:cs="Times New Roman"/>
      <w:sz w:val="20"/>
      <w:szCs w:val="20"/>
      <w:lang w:eastAsia="ru-RU"/>
    </w:rPr>
  </w:style>
  <w:style w:type="character" w:styleId="af2">
    <w:name w:val="Hyperlink"/>
    <w:basedOn w:val="a0"/>
    <w:unhideWhenUsed/>
    <w:rsid w:val="00813113"/>
    <w:rPr>
      <w:color w:val="0000FF"/>
      <w:u w:val="single"/>
    </w:rPr>
  </w:style>
  <w:style w:type="paragraph" w:customStyle="1" w:styleId="acenter">
    <w:name w:val="acenter"/>
    <w:basedOn w:val="a"/>
    <w:rsid w:val="00566A3A"/>
    <w:pPr>
      <w:spacing w:before="100" w:beforeAutospacing="1" w:after="100" w:afterAutospacing="1"/>
    </w:pPr>
  </w:style>
  <w:style w:type="character" w:customStyle="1" w:styleId="apple-converted-space">
    <w:name w:val="apple-converted-space"/>
    <w:rsid w:val="007E6C8E"/>
  </w:style>
  <w:style w:type="paragraph" w:styleId="af3">
    <w:name w:val="header"/>
    <w:basedOn w:val="a"/>
    <w:link w:val="af4"/>
    <w:uiPriority w:val="99"/>
    <w:unhideWhenUsed/>
    <w:rsid w:val="00952707"/>
    <w:pPr>
      <w:tabs>
        <w:tab w:val="center" w:pos="4677"/>
        <w:tab w:val="right" w:pos="9355"/>
      </w:tabs>
    </w:pPr>
  </w:style>
  <w:style w:type="character" w:customStyle="1" w:styleId="af4">
    <w:name w:val="Верхний колонтитул Знак"/>
    <w:basedOn w:val="a0"/>
    <w:link w:val="af3"/>
    <w:uiPriority w:val="99"/>
    <w:rsid w:val="00952707"/>
    <w:rPr>
      <w:rFonts w:ascii="Times New Roman" w:eastAsia="Times New Roman" w:hAnsi="Times New Roman" w:cs="Times New Roman"/>
      <w:sz w:val="24"/>
      <w:szCs w:val="24"/>
      <w:lang w:eastAsia="ru-RU"/>
    </w:rPr>
  </w:style>
  <w:style w:type="paragraph" w:customStyle="1" w:styleId="F9E977197262459AB16AE09F8A4F0155">
    <w:name w:val="F9E977197262459AB16AE09F8A4F0155"/>
    <w:rsid w:val="00952707"/>
    <w:rPr>
      <w:rFonts w:eastAsiaTheme="minorEastAsia"/>
      <w:lang w:eastAsia="ru-RU"/>
    </w:rPr>
  </w:style>
  <w:style w:type="character" w:customStyle="1" w:styleId="af5">
    <w:name w:val="Основной текст + Полужирный"/>
    <w:basedOn w:val="a0"/>
    <w:rsid w:val="00306463"/>
    <w:rPr>
      <w:rFonts w:ascii="Lucida Sans Unicode" w:eastAsia="Lucida Sans Unicode" w:hAnsi="Lucida Sans Unicode" w:cs="Lucida Sans Unicode"/>
      <w:b/>
      <w:bCs/>
      <w:sz w:val="17"/>
      <w:szCs w:val="17"/>
      <w:shd w:val="clear" w:color="auto" w:fill="FFFFFF"/>
    </w:rPr>
  </w:style>
  <w:style w:type="character" w:customStyle="1" w:styleId="af6">
    <w:name w:val="Основной текст_"/>
    <w:basedOn w:val="a0"/>
    <w:link w:val="7"/>
    <w:rsid w:val="00306463"/>
    <w:rPr>
      <w:rFonts w:ascii="Lucida Sans Unicode" w:eastAsia="Lucida Sans Unicode" w:hAnsi="Lucida Sans Unicode" w:cs="Lucida Sans Unicode"/>
      <w:sz w:val="17"/>
      <w:szCs w:val="17"/>
      <w:shd w:val="clear" w:color="auto" w:fill="FFFFFF"/>
    </w:rPr>
  </w:style>
  <w:style w:type="paragraph" w:customStyle="1" w:styleId="7">
    <w:name w:val="Основной текст7"/>
    <w:basedOn w:val="a"/>
    <w:link w:val="af6"/>
    <w:rsid w:val="00306463"/>
    <w:pPr>
      <w:shd w:val="clear" w:color="auto" w:fill="FFFFFF"/>
      <w:spacing w:after="120" w:line="0" w:lineRule="atLeast"/>
    </w:pPr>
    <w:rPr>
      <w:rFonts w:ascii="Lucida Sans Unicode" w:eastAsia="Lucida Sans Unicode" w:hAnsi="Lucida Sans Unicode" w:cs="Lucida Sans Unicode"/>
      <w:sz w:val="17"/>
      <w:szCs w:val="17"/>
      <w:lang w:eastAsia="en-US"/>
    </w:rPr>
  </w:style>
  <w:style w:type="character" w:customStyle="1" w:styleId="295pt">
    <w:name w:val="Основной текст (2) + 9;5 pt;Полужирный;Курсив"/>
    <w:rsid w:val="00FD5D7B"/>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
    <w:name w:val="Основной текст (2)"/>
    <w:rsid w:val="00FD5D7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95pt0">
    <w:name w:val="Основной текст (2) + 9;5 pt"/>
    <w:rsid w:val="007D77D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rsid w:val="00E150A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Полужирный;Курсив"/>
    <w:rsid w:val="00E150A0"/>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paragraph" w:styleId="31">
    <w:name w:val="Body Text Indent 3"/>
    <w:basedOn w:val="a"/>
    <w:link w:val="32"/>
    <w:unhideWhenUsed/>
    <w:rsid w:val="00171EE3"/>
    <w:pPr>
      <w:spacing w:after="120"/>
      <w:ind w:left="283"/>
    </w:pPr>
    <w:rPr>
      <w:sz w:val="16"/>
      <w:szCs w:val="16"/>
    </w:rPr>
  </w:style>
  <w:style w:type="character" w:customStyle="1" w:styleId="32">
    <w:name w:val="Основной текст с отступом 3 Знак"/>
    <w:basedOn w:val="a0"/>
    <w:link w:val="31"/>
    <w:rsid w:val="00171EE3"/>
    <w:rPr>
      <w:rFonts w:ascii="Times New Roman" w:eastAsia="Times New Roman" w:hAnsi="Times New Roman" w:cs="Times New Roman"/>
      <w:sz w:val="16"/>
      <w:szCs w:val="16"/>
      <w:lang w:eastAsia="ru-RU"/>
    </w:rPr>
  </w:style>
  <w:style w:type="character" w:customStyle="1" w:styleId="30">
    <w:name w:val="Заголовок 3 Знак"/>
    <w:basedOn w:val="a0"/>
    <w:link w:val="3"/>
    <w:uiPriority w:val="9"/>
    <w:semiHidden/>
    <w:rsid w:val="001E02F6"/>
    <w:rPr>
      <w:rFonts w:asciiTheme="majorHAnsi" w:eastAsiaTheme="majorEastAsia" w:hAnsiTheme="majorHAnsi" w:cstheme="majorBidi"/>
      <w:b/>
      <w:bCs/>
      <w:color w:val="4F81BD" w:themeColor="accent1"/>
      <w:sz w:val="24"/>
      <w:szCs w:val="24"/>
      <w:lang w:eastAsia="ru-RU"/>
    </w:rPr>
  </w:style>
  <w:style w:type="paragraph" w:styleId="20">
    <w:name w:val="Body Text Indent 2"/>
    <w:basedOn w:val="a"/>
    <w:link w:val="21"/>
    <w:uiPriority w:val="99"/>
    <w:semiHidden/>
    <w:unhideWhenUsed/>
    <w:rsid w:val="00AD5EBE"/>
    <w:pPr>
      <w:spacing w:after="120" w:line="480" w:lineRule="auto"/>
      <w:ind w:left="283"/>
    </w:pPr>
  </w:style>
  <w:style w:type="character" w:customStyle="1" w:styleId="21">
    <w:name w:val="Основной текст с отступом 2 Знак"/>
    <w:basedOn w:val="a0"/>
    <w:link w:val="20"/>
    <w:uiPriority w:val="99"/>
    <w:semiHidden/>
    <w:rsid w:val="00AD5EBE"/>
    <w:rPr>
      <w:rFonts w:ascii="Times New Roman" w:eastAsia="Times New Roman" w:hAnsi="Times New Roman" w:cs="Times New Roman"/>
      <w:sz w:val="24"/>
      <w:szCs w:val="24"/>
      <w:lang w:eastAsia="ru-RU"/>
    </w:rPr>
  </w:style>
  <w:style w:type="paragraph" w:styleId="af7">
    <w:name w:val="No Spacing"/>
    <w:link w:val="af8"/>
    <w:uiPriority w:val="1"/>
    <w:qFormat/>
    <w:rsid w:val="00AD5EBE"/>
    <w:pPr>
      <w:spacing w:after="0" w:line="240" w:lineRule="auto"/>
    </w:pPr>
    <w:rPr>
      <w:rFonts w:ascii="Calibri" w:eastAsia="Times New Roman" w:hAnsi="Calibri" w:cs="Times New Roman"/>
      <w:lang w:eastAsia="ru-RU"/>
    </w:rPr>
  </w:style>
  <w:style w:type="character" w:customStyle="1" w:styleId="af8">
    <w:name w:val="Без интервала Знак"/>
    <w:basedOn w:val="a0"/>
    <w:link w:val="af7"/>
    <w:uiPriority w:val="1"/>
    <w:rsid w:val="00AD5EBE"/>
    <w:rPr>
      <w:rFonts w:ascii="Calibri" w:eastAsia="Times New Roman" w:hAnsi="Calibri" w:cs="Times New Roman"/>
      <w:lang w:eastAsia="ru-RU"/>
    </w:rPr>
  </w:style>
  <w:style w:type="character" w:customStyle="1" w:styleId="c30">
    <w:name w:val="c30"/>
    <w:basedOn w:val="a0"/>
    <w:rsid w:val="00526AC0"/>
  </w:style>
  <w:style w:type="paragraph" w:customStyle="1" w:styleId="c21">
    <w:name w:val="c21"/>
    <w:basedOn w:val="a"/>
    <w:rsid w:val="00526AC0"/>
    <w:pPr>
      <w:spacing w:before="100" w:beforeAutospacing="1" w:after="100" w:afterAutospacing="1"/>
    </w:pPr>
  </w:style>
  <w:style w:type="character" w:customStyle="1" w:styleId="c27">
    <w:name w:val="c27"/>
    <w:basedOn w:val="a0"/>
    <w:rsid w:val="00526AC0"/>
  </w:style>
  <w:style w:type="character" w:customStyle="1" w:styleId="c29">
    <w:name w:val="c29"/>
    <w:basedOn w:val="a0"/>
    <w:rsid w:val="00526AC0"/>
  </w:style>
  <w:style w:type="character" w:customStyle="1" w:styleId="apple-style-span">
    <w:name w:val="apple-style-span"/>
    <w:basedOn w:val="a0"/>
    <w:rsid w:val="0075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6303">
      <w:bodyDiv w:val="1"/>
      <w:marLeft w:val="0"/>
      <w:marRight w:val="0"/>
      <w:marTop w:val="0"/>
      <w:marBottom w:val="0"/>
      <w:divBdr>
        <w:top w:val="none" w:sz="0" w:space="0" w:color="auto"/>
        <w:left w:val="none" w:sz="0" w:space="0" w:color="auto"/>
        <w:bottom w:val="none" w:sz="0" w:space="0" w:color="auto"/>
        <w:right w:val="none" w:sz="0" w:space="0" w:color="auto"/>
      </w:divBdr>
    </w:div>
    <w:div w:id="105471991">
      <w:bodyDiv w:val="1"/>
      <w:marLeft w:val="0"/>
      <w:marRight w:val="0"/>
      <w:marTop w:val="0"/>
      <w:marBottom w:val="0"/>
      <w:divBdr>
        <w:top w:val="none" w:sz="0" w:space="0" w:color="auto"/>
        <w:left w:val="none" w:sz="0" w:space="0" w:color="auto"/>
        <w:bottom w:val="none" w:sz="0" w:space="0" w:color="auto"/>
        <w:right w:val="none" w:sz="0" w:space="0" w:color="auto"/>
      </w:divBdr>
    </w:div>
    <w:div w:id="125124242">
      <w:bodyDiv w:val="1"/>
      <w:marLeft w:val="0"/>
      <w:marRight w:val="0"/>
      <w:marTop w:val="0"/>
      <w:marBottom w:val="0"/>
      <w:divBdr>
        <w:top w:val="none" w:sz="0" w:space="0" w:color="auto"/>
        <w:left w:val="none" w:sz="0" w:space="0" w:color="auto"/>
        <w:bottom w:val="none" w:sz="0" w:space="0" w:color="auto"/>
        <w:right w:val="none" w:sz="0" w:space="0" w:color="auto"/>
      </w:divBdr>
    </w:div>
    <w:div w:id="129176575">
      <w:bodyDiv w:val="1"/>
      <w:marLeft w:val="0"/>
      <w:marRight w:val="0"/>
      <w:marTop w:val="0"/>
      <w:marBottom w:val="0"/>
      <w:divBdr>
        <w:top w:val="none" w:sz="0" w:space="0" w:color="auto"/>
        <w:left w:val="none" w:sz="0" w:space="0" w:color="auto"/>
        <w:bottom w:val="none" w:sz="0" w:space="0" w:color="auto"/>
        <w:right w:val="none" w:sz="0" w:space="0" w:color="auto"/>
      </w:divBdr>
    </w:div>
    <w:div w:id="182548877">
      <w:bodyDiv w:val="1"/>
      <w:marLeft w:val="0"/>
      <w:marRight w:val="0"/>
      <w:marTop w:val="0"/>
      <w:marBottom w:val="0"/>
      <w:divBdr>
        <w:top w:val="none" w:sz="0" w:space="0" w:color="auto"/>
        <w:left w:val="none" w:sz="0" w:space="0" w:color="auto"/>
        <w:bottom w:val="none" w:sz="0" w:space="0" w:color="auto"/>
        <w:right w:val="none" w:sz="0" w:space="0" w:color="auto"/>
      </w:divBdr>
    </w:div>
    <w:div w:id="260455234">
      <w:bodyDiv w:val="1"/>
      <w:marLeft w:val="0"/>
      <w:marRight w:val="0"/>
      <w:marTop w:val="0"/>
      <w:marBottom w:val="0"/>
      <w:divBdr>
        <w:top w:val="none" w:sz="0" w:space="0" w:color="auto"/>
        <w:left w:val="none" w:sz="0" w:space="0" w:color="auto"/>
        <w:bottom w:val="none" w:sz="0" w:space="0" w:color="auto"/>
        <w:right w:val="none" w:sz="0" w:space="0" w:color="auto"/>
      </w:divBdr>
    </w:div>
    <w:div w:id="355548471">
      <w:bodyDiv w:val="1"/>
      <w:marLeft w:val="0"/>
      <w:marRight w:val="0"/>
      <w:marTop w:val="0"/>
      <w:marBottom w:val="0"/>
      <w:divBdr>
        <w:top w:val="none" w:sz="0" w:space="0" w:color="auto"/>
        <w:left w:val="none" w:sz="0" w:space="0" w:color="auto"/>
        <w:bottom w:val="none" w:sz="0" w:space="0" w:color="auto"/>
        <w:right w:val="none" w:sz="0" w:space="0" w:color="auto"/>
      </w:divBdr>
    </w:div>
    <w:div w:id="360016418">
      <w:bodyDiv w:val="1"/>
      <w:marLeft w:val="0"/>
      <w:marRight w:val="0"/>
      <w:marTop w:val="0"/>
      <w:marBottom w:val="0"/>
      <w:divBdr>
        <w:top w:val="none" w:sz="0" w:space="0" w:color="auto"/>
        <w:left w:val="none" w:sz="0" w:space="0" w:color="auto"/>
        <w:bottom w:val="none" w:sz="0" w:space="0" w:color="auto"/>
        <w:right w:val="none" w:sz="0" w:space="0" w:color="auto"/>
      </w:divBdr>
    </w:div>
    <w:div w:id="372077539">
      <w:bodyDiv w:val="1"/>
      <w:marLeft w:val="0"/>
      <w:marRight w:val="0"/>
      <w:marTop w:val="0"/>
      <w:marBottom w:val="0"/>
      <w:divBdr>
        <w:top w:val="none" w:sz="0" w:space="0" w:color="auto"/>
        <w:left w:val="none" w:sz="0" w:space="0" w:color="auto"/>
        <w:bottom w:val="none" w:sz="0" w:space="0" w:color="auto"/>
        <w:right w:val="none" w:sz="0" w:space="0" w:color="auto"/>
      </w:divBdr>
    </w:div>
    <w:div w:id="652106531">
      <w:bodyDiv w:val="1"/>
      <w:marLeft w:val="0"/>
      <w:marRight w:val="0"/>
      <w:marTop w:val="0"/>
      <w:marBottom w:val="0"/>
      <w:divBdr>
        <w:top w:val="none" w:sz="0" w:space="0" w:color="auto"/>
        <w:left w:val="none" w:sz="0" w:space="0" w:color="auto"/>
        <w:bottom w:val="none" w:sz="0" w:space="0" w:color="auto"/>
        <w:right w:val="none" w:sz="0" w:space="0" w:color="auto"/>
      </w:divBdr>
    </w:div>
    <w:div w:id="725109532">
      <w:bodyDiv w:val="1"/>
      <w:marLeft w:val="0"/>
      <w:marRight w:val="0"/>
      <w:marTop w:val="0"/>
      <w:marBottom w:val="0"/>
      <w:divBdr>
        <w:top w:val="none" w:sz="0" w:space="0" w:color="auto"/>
        <w:left w:val="none" w:sz="0" w:space="0" w:color="auto"/>
        <w:bottom w:val="none" w:sz="0" w:space="0" w:color="auto"/>
        <w:right w:val="none" w:sz="0" w:space="0" w:color="auto"/>
      </w:divBdr>
    </w:div>
    <w:div w:id="740710605">
      <w:bodyDiv w:val="1"/>
      <w:marLeft w:val="0"/>
      <w:marRight w:val="0"/>
      <w:marTop w:val="0"/>
      <w:marBottom w:val="0"/>
      <w:divBdr>
        <w:top w:val="none" w:sz="0" w:space="0" w:color="auto"/>
        <w:left w:val="none" w:sz="0" w:space="0" w:color="auto"/>
        <w:bottom w:val="none" w:sz="0" w:space="0" w:color="auto"/>
        <w:right w:val="none" w:sz="0" w:space="0" w:color="auto"/>
      </w:divBdr>
    </w:div>
    <w:div w:id="744454018">
      <w:bodyDiv w:val="1"/>
      <w:marLeft w:val="0"/>
      <w:marRight w:val="0"/>
      <w:marTop w:val="0"/>
      <w:marBottom w:val="0"/>
      <w:divBdr>
        <w:top w:val="none" w:sz="0" w:space="0" w:color="auto"/>
        <w:left w:val="none" w:sz="0" w:space="0" w:color="auto"/>
        <w:bottom w:val="none" w:sz="0" w:space="0" w:color="auto"/>
        <w:right w:val="none" w:sz="0" w:space="0" w:color="auto"/>
      </w:divBdr>
    </w:div>
    <w:div w:id="765807431">
      <w:bodyDiv w:val="1"/>
      <w:marLeft w:val="0"/>
      <w:marRight w:val="0"/>
      <w:marTop w:val="0"/>
      <w:marBottom w:val="0"/>
      <w:divBdr>
        <w:top w:val="none" w:sz="0" w:space="0" w:color="auto"/>
        <w:left w:val="none" w:sz="0" w:space="0" w:color="auto"/>
        <w:bottom w:val="none" w:sz="0" w:space="0" w:color="auto"/>
        <w:right w:val="none" w:sz="0" w:space="0" w:color="auto"/>
      </w:divBdr>
    </w:div>
    <w:div w:id="870798691">
      <w:bodyDiv w:val="1"/>
      <w:marLeft w:val="0"/>
      <w:marRight w:val="0"/>
      <w:marTop w:val="0"/>
      <w:marBottom w:val="0"/>
      <w:divBdr>
        <w:top w:val="none" w:sz="0" w:space="0" w:color="auto"/>
        <w:left w:val="none" w:sz="0" w:space="0" w:color="auto"/>
        <w:bottom w:val="none" w:sz="0" w:space="0" w:color="auto"/>
        <w:right w:val="none" w:sz="0" w:space="0" w:color="auto"/>
      </w:divBdr>
    </w:div>
    <w:div w:id="893002024">
      <w:bodyDiv w:val="1"/>
      <w:marLeft w:val="0"/>
      <w:marRight w:val="0"/>
      <w:marTop w:val="0"/>
      <w:marBottom w:val="0"/>
      <w:divBdr>
        <w:top w:val="none" w:sz="0" w:space="0" w:color="auto"/>
        <w:left w:val="none" w:sz="0" w:space="0" w:color="auto"/>
        <w:bottom w:val="none" w:sz="0" w:space="0" w:color="auto"/>
        <w:right w:val="none" w:sz="0" w:space="0" w:color="auto"/>
      </w:divBdr>
    </w:div>
    <w:div w:id="947469769">
      <w:bodyDiv w:val="1"/>
      <w:marLeft w:val="0"/>
      <w:marRight w:val="0"/>
      <w:marTop w:val="0"/>
      <w:marBottom w:val="0"/>
      <w:divBdr>
        <w:top w:val="none" w:sz="0" w:space="0" w:color="auto"/>
        <w:left w:val="none" w:sz="0" w:space="0" w:color="auto"/>
        <w:bottom w:val="none" w:sz="0" w:space="0" w:color="auto"/>
        <w:right w:val="none" w:sz="0" w:space="0" w:color="auto"/>
      </w:divBdr>
    </w:div>
    <w:div w:id="990448032">
      <w:bodyDiv w:val="1"/>
      <w:marLeft w:val="0"/>
      <w:marRight w:val="0"/>
      <w:marTop w:val="0"/>
      <w:marBottom w:val="0"/>
      <w:divBdr>
        <w:top w:val="none" w:sz="0" w:space="0" w:color="auto"/>
        <w:left w:val="none" w:sz="0" w:space="0" w:color="auto"/>
        <w:bottom w:val="none" w:sz="0" w:space="0" w:color="auto"/>
        <w:right w:val="none" w:sz="0" w:space="0" w:color="auto"/>
      </w:divBdr>
    </w:div>
    <w:div w:id="1004210517">
      <w:bodyDiv w:val="1"/>
      <w:marLeft w:val="0"/>
      <w:marRight w:val="0"/>
      <w:marTop w:val="0"/>
      <w:marBottom w:val="0"/>
      <w:divBdr>
        <w:top w:val="none" w:sz="0" w:space="0" w:color="auto"/>
        <w:left w:val="none" w:sz="0" w:space="0" w:color="auto"/>
        <w:bottom w:val="none" w:sz="0" w:space="0" w:color="auto"/>
        <w:right w:val="none" w:sz="0" w:space="0" w:color="auto"/>
      </w:divBdr>
    </w:div>
    <w:div w:id="1035010575">
      <w:bodyDiv w:val="1"/>
      <w:marLeft w:val="0"/>
      <w:marRight w:val="0"/>
      <w:marTop w:val="0"/>
      <w:marBottom w:val="0"/>
      <w:divBdr>
        <w:top w:val="none" w:sz="0" w:space="0" w:color="auto"/>
        <w:left w:val="none" w:sz="0" w:space="0" w:color="auto"/>
        <w:bottom w:val="none" w:sz="0" w:space="0" w:color="auto"/>
        <w:right w:val="none" w:sz="0" w:space="0" w:color="auto"/>
      </w:divBdr>
    </w:div>
    <w:div w:id="1106119109">
      <w:bodyDiv w:val="1"/>
      <w:marLeft w:val="0"/>
      <w:marRight w:val="0"/>
      <w:marTop w:val="0"/>
      <w:marBottom w:val="0"/>
      <w:divBdr>
        <w:top w:val="none" w:sz="0" w:space="0" w:color="auto"/>
        <w:left w:val="none" w:sz="0" w:space="0" w:color="auto"/>
        <w:bottom w:val="none" w:sz="0" w:space="0" w:color="auto"/>
        <w:right w:val="none" w:sz="0" w:space="0" w:color="auto"/>
      </w:divBdr>
    </w:div>
    <w:div w:id="1220284352">
      <w:bodyDiv w:val="1"/>
      <w:marLeft w:val="0"/>
      <w:marRight w:val="0"/>
      <w:marTop w:val="0"/>
      <w:marBottom w:val="0"/>
      <w:divBdr>
        <w:top w:val="none" w:sz="0" w:space="0" w:color="auto"/>
        <w:left w:val="none" w:sz="0" w:space="0" w:color="auto"/>
        <w:bottom w:val="none" w:sz="0" w:space="0" w:color="auto"/>
        <w:right w:val="none" w:sz="0" w:space="0" w:color="auto"/>
      </w:divBdr>
    </w:div>
    <w:div w:id="1260917246">
      <w:bodyDiv w:val="1"/>
      <w:marLeft w:val="0"/>
      <w:marRight w:val="0"/>
      <w:marTop w:val="0"/>
      <w:marBottom w:val="0"/>
      <w:divBdr>
        <w:top w:val="none" w:sz="0" w:space="0" w:color="auto"/>
        <w:left w:val="none" w:sz="0" w:space="0" w:color="auto"/>
        <w:bottom w:val="none" w:sz="0" w:space="0" w:color="auto"/>
        <w:right w:val="none" w:sz="0" w:space="0" w:color="auto"/>
      </w:divBdr>
    </w:div>
    <w:div w:id="1299267410">
      <w:bodyDiv w:val="1"/>
      <w:marLeft w:val="0"/>
      <w:marRight w:val="0"/>
      <w:marTop w:val="0"/>
      <w:marBottom w:val="0"/>
      <w:divBdr>
        <w:top w:val="none" w:sz="0" w:space="0" w:color="auto"/>
        <w:left w:val="none" w:sz="0" w:space="0" w:color="auto"/>
        <w:bottom w:val="none" w:sz="0" w:space="0" w:color="auto"/>
        <w:right w:val="none" w:sz="0" w:space="0" w:color="auto"/>
      </w:divBdr>
    </w:div>
    <w:div w:id="1373073052">
      <w:bodyDiv w:val="1"/>
      <w:marLeft w:val="0"/>
      <w:marRight w:val="0"/>
      <w:marTop w:val="0"/>
      <w:marBottom w:val="0"/>
      <w:divBdr>
        <w:top w:val="none" w:sz="0" w:space="0" w:color="auto"/>
        <w:left w:val="none" w:sz="0" w:space="0" w:color="auto"/>
        <w:bottom w:val="none" w:sz="0" w:space="0" w:color="auto"/>
        <w:right w:val="none" w:sz="0" w:space="0" w:color="auto"/>
      </w:divBdr>
    </w:div>
    <w:div w:id="1505167522">
      <w:bodyDiv w:val="1"/>
      <w:marLeft w:val="0"/>
      <w:marRight w:val="0"/>
      <w:marTop w:val="0"/>
      <w:marBottom w:val="0"/>
      <w:divBdr>
        <w:top w:val="none" w:sz="0" w:space="0" w:color="auto"/>
        <w:left w:val="none" w:sz="0" w:space="0" w:color="auto"/>
        <w:bottom w:val="none" w:sz="0" w:space="0" w:color="auto"/>
        <w:right w:val="none" w:sz="0" w:space="0" w:color="auto"/>
      </w:divBdr>
    </w:div>
    <w:div w:id="1517427571">
      <w:bodyDiv w:val="1"/>
      <w:marLeft w:val="0"/>
      <w:marRight w:val="0"/>
      <w:marTop w:val="0"/>
      <w:marBottom w:val="0"/>
      <w:divBdr>
        <w:top w:val="none" w:sz="0" w:space="0" w:color="auto"/>
        <w:left w:val="none" w:sz="0" w:space="0" w:color="auto"/>
        <w:bottom w:val="none" w:sz="0" w:space="0" w:color="auto"/>
        <w:right w:val="none" w:sz="0" w:space="0" w:color="auto"/>
      </w:divBdr>
    </w:div>
    <w:div w:id="1627270470">
      <w:bodyDiv w:val="1"/>
      <w:marLeft w:val="0"/>
      <w:marRight w:val="0"/>
      <w:marTop w:val="0"/>
      <w:marBottom w:val="0"/>
      <w:divBdr>
        <w:top w:val="none" w:sz="0" w:space="0" w:color="auto"/>
        <w:left w:val="none" w:sz="0" w:space="0" w:color="auto"/>
        <w:bottom w:val="none" w:sz="0" w:space="0" w:color="auto"/>
        <w:right w:val="none" w:sz="0" w:space="0" w:color="auto"/>
      </w:divBdr>
    </w:div>
    <w:div w:id="1652371602">
      <w:bodyDiv w:val="1"/>
      <w:marLeft w:val="0"/>
      <w:marRight w:val="0"/>
      <w:marTop w:val="0"/>
      <w:marBottom w:val="0"/>
      <w:divBdr>
        <w:top w:val="none" w:sz="0" w:space="0" w:color="auto"/>
        <w:left w:val="none" w:sz="0" w:space="0" w:color="auto"/>
        <w:bottom w:val="none" w:sz="0" w:space="0" w:color="auto"/>
        <w:right w:val="none" w:sz="0" w:space="0" w:color="auto"/>
      </w:divBdr>
    </w:div>
    <w:div w:id="1674186514">
      <w:bodyDiv w:val="1"/>
      <w:marLeft w:val="0"/>
      <w:marRight w:val="0"/>
      <w:marTop w:val="0"/>
      <w:marBottom w:val="0"/>
      <w:divBdr>
        <w:top w:val="none" w:sz="0" w:space="0" w:color="auto"/>
        <w:left w:val="none" w:sz="0" w:space="0" w:color="auto"/>
        <w:bottom w:val="none" w:sz="0" w:space="0" w:color="auto"/>
        <w:right w:val="none" w:sz="0" w:space="0" w:color="auto"/>
      </w:divBdr>
    </w:div>
    <w:div w:id="1741831915">
      <w:bodyDiv w:val="1"/>
      <w:marLeft w:val="0"/>
      <w:marRight w:val="0"/>
      <w:marTop w:val="0"/>
      <w:marBottom w:val="0"/>
      <w:divBdr>
        <w:top w:val="none" w:sz="0" w:space="0" w:color="auto"/>
        <w:left w:val="none" w:sz="0" w:space="0" w:color="auto"/>
        <w:bottom w:val="none" w:sz="0" w:space="0" w:color="auto"/>
        <w:right w:val="none" w:sz="0" w:space="0" w:color="auto"/>
      </w:divBdr>
    </w:div>
    <w:div w:id="1782533013">
      <w:bodyDiv w:val="1"/>
      <w:marLeft w:val="0"/>
      <w:marRight w:val="0"/>
      <w:marTop w:val="0"/>
      <w:marBottom w:val="0"/>
      <w:divBdr>
        <w:top w:val="none" w:sz="0" w:space="0" w:color="auto"/>
        <w:left w:val="none" w:sz="0" w:space="0" w:color="auto"/>
        <w:bottom w:val="none" w:sz="0" w:space="0" w:color="auto"/>
        <w:right w:val="none" w:sz="0" w:space="0" w:color="auto"/>
      </w:divBdr>
    </w:div>
    <w:div w:id="1794981568">
      <w:bodyDiv w:val="1"/>
      <w:marLeft w:val="0"/>
      <w:marRight w:val="0"/>
      <w:marTop w:val="0"/>
      <w:marBottom w:val="0"/>
      <w:divBdr>
        <w:top w:val="none" w:sz="0" w:space="0" w:color="auto"/>
        <w:left w:val="none" w:sz="0" w:space="0" w:color="auto"/>
        <w:bottom w:val="none" w:sz="0" w:space="0" w:color="auto"/>
        <w:right w:val="none" w:sz="0" w:space="0" w:color="auto"/>
      </w:divBdr>
    </w:div>
    <w:div w:id="1800607601">
      <w:bodyDiv w:val="1"/>
      <w:marLeft w:val="0"/>
      <w:marRight w:val="0"/>
      <w:marTop w:val="0"/>
      <w:marBottom w:val="0"/>
      <w:divBdr>
        <w:top w:val="none" w:sz="0" w:space="0" w:color="auto"/>
        <w:left w:val="none" w:sz="0" w:space="0" w:color="auto"/>
        <w:bottom w:val="none" w:sz="0" w:space="0" w:color="auto"/>
        <w:right w:val="none" w:sz="0" w:space="0" w:color="auto"/>
      </w:divBdr>
    </w:div>
    <w:div w:id="1884248171">
      <w:bodyDiv w:val="1"/>
      <w:marLeft w:val="0"/>
      <w:marRight w:val="0"/>
      <w:marTop w:val="0"/>
      <w:marBottom w:val="0"/>
      <w:divBdr>
        <w:top w:val="none" w:sz="0" w:space="0" w:color="auto"/>
        <w:left w:val="none" w:sz="0" w:space="0" w:color="auto"/>
        <w:bottom w:val="none" w:sz="0" w:space="0" w:color="auto"/>
        <w:right w:val="none" w:sz="0" w:space="0" w:color="auto"/>
      </w:divBdr>
    </w:div>
    <w:div w:id="2104909491">
      <w:bodyDiv w:val="1"/>
      <w:marLeft w:val="0"/>
      <w:marRight w:val="0"/>
      <w:marTop w:val="0"/>
      <w:marBottom w:val="0"/>
      <w:divBdr>
        <w:top w:val="none" w:sz="0" w:space="0" w:color="auto"/>
        <w:left w:val="none" w:sz="0" w:space="0" w:color="auto"/>
        <w:bottom w:val="none" w:sz="0" w:space="0" w:color="auto"/>
        <w:right w:val="none" w:sz="0" w:space="0" w:color="auto"/>
      </w:divBdr>
    </w:div>
    <w:div w:id="2108425936">
      <w:bodyDiv w:val="1"/>
      <w:marLeft w:val="0"/>
      <w:marRight w:val="0"/>
      <w:marTop w:val="0"/>
      <w:marBottom w:val="0"/>
      <w:divBdr>
        <w:top w:val="none" w:sz="0" w:space="0" w:color="auto"/>
        <w:left w:val="none" w:sz="0" w:space="0" w:color="auto"/>
        <w:bottom w:val="none" w:sz="0" w:space="0" w:color="auto"/>
        <w:right w:val="none" w:sz="0" w:space="0" w:color="auto"/>
      </w:divBdr>
    </w:div>
    <w:div w:id="2120223944">
      <w:bodyDiv w:val="1"/>
      <w:marLeft w:val="0"/>
      <w:marRight w:val="0"/>
      <w:marTop w:val="0"/>
      <w:marBottom w:val="0"/>
      <w:divBdr>
        <w:top w:val="none" w:sz="0" w:space="0" w:color="auto"/>
        <w:left w:val="none" w:sz="0" w:space="0" w:color="auto"/>
        <w:bottom w:val="none" w:sz="0" w:space="0" w:color="auto"/>
        <w:right w:val="none" w:sz="0" w:space="0" w:color="auto"/>
      </w:divBdr>
    </w:div>
    <w:div w:id="21360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ubricon.ru/" TargetMode="External"/><Relationship Id="rId18" Type="http://schemas.openxmlformats.org/officeDocument/2006/relationships/hyperlink" Target="http://www.intergu.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mega.km.ru" TargetMode="External"/><Relationship Id="rId17" Type="http://schemas.openxmlformats.org/officeDocument/2006/relationships/hyperlink" Target="http://pedsovet.org/" TargetMode="External"/><Relationship Id="rId2" Type="http://schemas.openxmlformats.org/officeDocument/2006/relationships/numbering" Target="numbering.xml"/><Relationship Id="rId16" Type="http://schemas.openxmlformats.org/officeDocument/2006/relationships/hyperlink" Target="http://www.uchporta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ic.ssu.samara.ru/~nauka/"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t-n.ru/" TargetMode="External"/><Relationship Id="rId23" Type="http://schemas.openxmlformats.org/officeDocument/2006/relationships/fontTable" Target="fontTable.xml"/><Relationship Id="rId10" Type="http://schemas.openxmlformats.org/officeDocument/2006/relationships/hyperlink" Target="http://edu.secna.ru/main/" TargetMode="External"/><Relationship Id="rId19" Type="http://schemas.openxmlformats.org/officeDocument/2006/relationships/hyperlink" Target="http://www.moi-universitet.ru/" TargetMode="External"/><Relationship Id="rId4" Type="http://schemas.microsoft.com/office/2007/relationships/stylesWithEffects" Target="stylesWithEffects.xml"/><Relationship Id="rId9" Type="http://schemas.openxmlformats.org/officeDocument/2006/relationships/hyperlink" Target="http://teacher.fio.ru/" TargetMode="External"/><Relationship Id="rId14" Type="http://schemas.openxmlformats.org/officeDocument/2006/relationships/hyperlink" Target="http://www.encyclopedia.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7983-2DD3-46D7-A3F8-BD1FC71E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6284</Words>
  <Characters>35819</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User</cp:lastModifiedBy>
  <cp:revision>4</cp:revision>
  <cp:lastPrinted>2019-09-15T20:03:00Z</cp:lastPrinted>
  <dcterms:created xsi:type="dcterms:W3CDTF">2021-10-08T05:01:00Z</dcterms:created>
  <dcterms:modified xsi:type="dcterms:W3CDTF">2022-04-10T07:38:00Z</dcterms:modified>
</cp:coreProperties>
</file>